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36" w:rsidRDefault="00212D96" w:rsidP="00212D9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ОКПД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66AD9">
        <w:rPr>
          <w:rFonts w:ascii="Times New Roman" w:hAnsi="Times New Roman" w:cs="Times New Roman"/>
          <w:bCs/>
          <w:sz w:val="20"/>
          <w:szCs w:val="20"/>
        </w:rPr>
        <w:t>33.99.11.130</w:t>
      </w:r>
    </w:p>
    <w:p w:rsidR="00212D96" w:rsidRPr="00666AD9" w:rsidRDefault="00870236" w:rsidP="00212D9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ОКП 25 6890</w:t>
      </w:r>
    </w:p>
    <w:p w:rsidR="00E93122" w:rsidRPr="00E93122" w:rsidRDefault="00E93122" w:rsidP="00212D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3122" w:rsidRPr="00F5253A" w:rsidRDefault="00E93122" w:rsidP="00E93122">
      <w:pPr>
        <w:jc w:val="center"/>
        <w:rPr>
          <w:rFonts w:ascii="Times New Roman" w:hAnsi="Times New Roman" w:cs="Times New Roman"/>
          <w:b/>
          <w:bCs/>
        </w:rPr>
      </w:pPr>
    </w:p>
    <w:p w:rsidR="00212D96" w:rsidRPr="00F5253A" w:rsidRDefault="00212D96" w:rsidP="00E93122">
      <w:pPr>
        <w:jc w:val="center"/>
        <w:rPr>
          <w:rFonts w:ascii="Times New Roman" w:hAnsi="Times New Roman" w:cs="Times New Roman"/>
          <w:b/>
          <w:bCs/>
        </w:rPr>
      </w:pPr>
    </w:p>
    <w:p w:rsidR="00212D96" w:rsidRPr="00F5253A" w:rsidRDefault="00212D96" w:rsidP="00E93122">
      <w:pPr>
        <w:jc w:val="center"/>
        <w:rPr>
          <w:rFonts w:ascii="Times New Roman" w:hAnsi="Times New Roman" w:cs="Times New Roman"/>
          <w:b/>
          <w:bCs/>
        </w:rPr>
      </w:pPr>
    </w:p>
    <w:p w:rsidR="00E93122" w:rsidRPr="00F5253A" w:rsidRDefault="00E93122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</w:rPr>
        <w:t xml:space="preserve">АППАРАТ </w:t>
      </w:r>
      <w:r w:rsidR="00D77766" w:rsidRPr="00F5253A">
        <w:rPr>
          <w:rFonts w:ascii="Times New Roman" w:hAnsi="Times New Roman" w:cs="Times New Roman"/>
          <w:b/>
          <w:bCs/>
        </w:rPr>
        <w:t xml:space="preserve">ДЫХАТЕЛЬНЫЙ </w:t>
      </w:r>
      <w:r w:rsidRPr="00F5253A">
        <w:rPr>
          <w:rFonts w:ascii="Times New Roman" w:hAnsi="Times New Roman" w:cs="Times New Roman"/>
          <w:b/>
          <w:bCs/>
        </w:rPr>
        <w:t>СО СЖАТЫМ ВОЗДУХОМ</w:t>
      </w:r>
    </w:p>
    <w:p w:rsidR="006F49BD" w:rsidRDefault="00E93122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</w:rPr>
        <w:t xml:space="preserve">С ОТКРЫТЫМ ЦИКЛОМ ДЫХАНИЯ </w:t>
      </w:r>
    </w:p>
    <w:p w:rsidR="00E93122" w:rsidRPr="00F5253A" w:rsidRDefault="00E93122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</w:rPr>
        <w:t>«ПСБ-4000»</w:t>
      </w:r>
    </w:p>
    <w:p w:rsidR="00E93122" w:rsidRPr="00F5253A" w:rsidRDefault="00212D96" w:rsidP="00E93122">
      <w:pPr>
        <w:jc w:val="center"/>
        <w:rPr>
          <w:rFonts w:ascii="Times New Roman" w:hAnsi="Times New Roman" w:cs="Times New Roman"/>
          <w:bCs/>
        </w:rPr>
      </w:pPr>
      <w:r w:rsidRPr="00F5253A">
        <w:rPr>
          <w:rFonts w:ascii="Times New Roman" w:hAnsi="Times New Roman" w:cs="Times New Roman"/>
          <w:bCs/>
        </w:rPr>
        <w:t>Исполнение_______</w:t>
      </w:r>
    </w:p>
    <w:p w:rsidR="00212D96" w:rsidRPr="00F5253A" w:rsidRDefault="00212D96" w:rsidP="00E93122">
      <w:pPr>
        <w:jc w:val="center"/>
        <w:rPr>
          <w:rFonts w:ascii="Times New Roman" w:hAnsi="Times New Roman" w:cs="Times New Roman"/>
          <w:b/>
          <w:bCs/>
        </w:rPr>
      </w:pPr>
    </w:p>
    <w:p w:rsidR="00212D96" w:rsidRPr="00F5253A" w:rsidRDefault="00212D96" w:rsidP="00E93122">
      <w:pPr>
        <w:jc w:val="center"/>
        <w:rPr>
          <w:rFonts w:ascii="Times New Roman" w:hAnsi="Times New Roman" w:cs="Times New Roman"/>
          <w:b/>
          <w:bCs/>
        </w:rPr>
      </w:pPr>
    </w:p>
    <w:p w:rsidR="00E93122" w:rsidRDefault="00E93122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</w:rPr>
        <w:t>ПАСПОРТ</w:t>
      </w:r>
    </w:p>
    <w:p w:rsidR="007D637C" w:rsidRDefault="007D637C" w:rsidP="00E93122">
      <w:pPr>
        <w:jc w:val="center"/>
        <w:rPr>
          <w:rFonts w:ascii="Times New Roman" w:hAnsi="Times New Roman" w:cs="Times New Roman"/>
          <w:bCs/>
        </w:rPr>
      </w:pPr>
      <w:r w:rsidRPr="007D637C">
        <w:rPr>
          <w:rFonts w:ascii="Times New Roman" w:hAnsi="Times New Roman" w:cs="Times New Roman"/>
          <w:bCs/>
        </w:rPr>
        <w:t>ПСБ</w:t>
      </w:r>
      <w:r w:rsidR="007B6701">
        <w:rPr>
          <w:rFonts w:ascii="Times New Roman" w:hAnsi="Times New Roman" w:cs="Times New Roman"/>
          <w:bCs/>
        </w:rPr>
        <w:t>-4</w:t>
      </w:r>
      <w:r w:rsidRPr="007D637C">
        <w:rPr>
          <w:rFonts w:ascii="Times New Roman" w:hAnsi="Times New Roman" w:cs="Times New Roman"/>
          <w:bCs/>
        </w:rPr>
        <w:t>000.00.000ПС</w:t>
      </w:r>
    </w:p>
    <w:p w:rsidR="007D637C" w:rsidRPr="007D637C" w:rsidRDefault="007D637C" w:rsidP="00E93122">
      <w:pPr>
        <w:jc w:val="center"/>
        <w:rPr>
          <w:rFonts w:ascii="Times New Roman" w:hAnsi="Times New Roman" w:cs="Times New Roman"/>
          <w:bCs/>
        </w:rPr>
      </w:pPr>
    </w:p>
    <w:p w:rsidR="00E93122" w:rsidRPr="00F5253A" w:rsidRDefault="00E93122" w:rsidP="00E93122">
      <w:pPr>
        <w:spacing w:line="360" w:lineRule="auto"/>
        <w:ind w:firstLine="1701"/>
        <w:rPr>
          <w:rFonts w:ascii="Times New Roman" w:hAnsi="Times New Roman" w:cs="Times New Roman"/>
          <w:bCs/>
        </w:rPr>
      </w:pPr>
      <w:r w:rsidRPr="00F5253A">
        <w:rPr>
          <w:rFonts w:ascii="Times New Roman" w:hAnsi="Times New Roman" w:cs="Times New Roman"/>
          <w:bCs/>
        </w:rPr>
        <w:t>Заводской №___________________</w:t>
      </w:r>
    </w:p>
    <w:p w:rsidR="00E93122" w:rsidRPr="00F5253A" w:rsidRDefault="00E93122" w:rsidP="00E93122">
      <w:pPr>
        <w:spacing w:line="360" w:lineRule="auto"/>
        <w:ind w:left="1276"/>
        <w:rPr>
          <w:rFonts w:ascii="Times New Roman" w:hAnsi="Times New Roman" w:cs="Times New Roman"/>
          <w:b/>
          <w:bCs/>
        </w:rPr>
      </w:pPr>
    </w:p>
    <w:p w:rsidR="00E93122" w:rsidRPr="00F5253A" w:rsidRDefault="00212D96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2ABDF0D7" wp14:editId="53CD2CAA">
            <wp:extent cx="633984" cy="51206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6" cy="51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22" w:rsidRPr="00F5253A" w:rsidRDefault="00796043" w:rsidP="00E93122">
      <w:pPr>
        <w:jc w:val="center"/>
        <w:rPr>
          <w:rFonts w:ascii="Times New Roman" w:hAnsi="Times New Roman" w:cs="Times New Roman"/>
          <w:b/>
          <w:bCs/>
        </w:rPr>
      </w:pPr>
      <w:r w:rsidRPr="00F5253A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1375752" wp14:editId="431D84EF">
            <wp:extent cx="483036" cy="468173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20" cy="46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22" w:rsidRPr="00F5253A" w:rsidRDefault="00E93122" w:rsidP="00E93122">
      <w:pPr>
        <w:jc w:val="center"/>
        <w:rPr>
          <w:rFonts w:ascii="Times New Roman" w:hAnsi="Times New Roman" w:cs="Times New Roman"/>
          <w:bCs/>
        </w:rPr>
      </w:pPr>
    </w:p>
    <w:p w:rsidR="007D637C" w:rsidRPr="00F5253A" w:rsidRDefault="00740CE5" w:rsidP="00E9312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</w:p>
    <w:p w:rsidR="00E93122" w:rsidRPr="00870236" w:rsidRDefault="00E93122" w:rsidP="00E931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36">
        <w:rPr>
          <w:rFonts w:ascii="Times New Roman" w:hAnsi="Times New Roman" w:cs="Times New Roman"/>
          <w:b/>
          <w:bCs/>
        </w:rPr>
        <w:t>ООО «01 ПТВ»</w:t>
      </w:r>
      <w:r w:rsidRPr="0087023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F67FC" w:rsidRPr="00792BBD" w:rsidRDefault="000F67FC" w:rsidP="006A5733">
      <w:pPr>
        <w:spacing w:after="120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2BBD">
        <w:rPr>
          <w:rFonts w:ascii="Times New Roman" w:hAnsi="Times New Roman" w:cs="Times New Roman"/>
          <w:b/>
          <w:sz w:val="18"/>
          <w:szCs w:val="18"/>
        </w:rPr>
        <w:lastRenderedPageBreak/>
        <w:t>1.</w:t>
      </w:r>
      <w:r w:rsidRPr="00792BBD">
        <w:rPr>
          <w:rFonts w:ascii="Times New Roman" w:hAnsi="Times New Roman" w:cs="Times New Roman"/>
          <w:b/>
          <w:sz w:val="18"/>
          <w:szCs w:val="18"/>
        </w:rPr>
        <w:tab/>
        <w:t>ОСНОВНЫЕ СВЕДЕНИЯ ОБ ИЗДЕЛИИ</w:t>
      </w:r>
    </w:p>
    <w:p w:rsidR="000F67FC" w:rsidRPr="007D45F2" w:rsidRDefault="000F67FC" w:rsidP="00C06AC3">
      <w:pPr>
        <w:spacing w:after="12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>1.1 Назначение:</w:t>
      </w:r>
    </w:p>
    <w:p w:rsidR="000F67FC" w:rsidRPr="007D45F2" w:rsidRDefault="000F67FC" w:rsidP="00C06AC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D45F2">
        <w:rPr>
          <w:rFonts w:ascii="Times New Roman" w:hAnsi="Times New Roman" w:cs="Times New Roman"/>
          <w:sz w:val="18"/>
          <w:szCs w:val="18"/>
        </w:rPr>
        <w:t>Дыхательный аппарат со сжатым воздухом с открытым циклом дыхания ПСБ-4000, оснащенный воздушным баллоном, легочным автоматом и лицевой маской, является индивидуальным средством защиты органов дыхания и зрения человека от вредного воздействия непригодной для дыхания, токсичной и задымленной газовой среды при тушении пожаров в зданиях, сооружениях и на производственных объектах, а также выполнения других видов аварийных работ в различных областях хозяйственной деятельности</w:t>
      </w:r>
      <w:proofErr w:type="gramEnd"/>
      <w:r w:rsidRPr="007D45F2">
        <w:rPr>
          <w:rFonts w:ascii="Times New Roman" w:hAnsi="Times New Roman" w:cs="Times New Roman"/>
          <w:sz w:val="18"/>
          <w:szCs w:val="18"/>
        </w:rPr>
        <w:t xml:space="preserve"> в диапазоне температур окружающей среды </w:t>
      </w:r>
      <w:proofErr w:type="gramStart"/>
      <w:r w:rsidRPr="007D45F2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D45F2">
        <w:rPr>
          <w:rFonts w:ascii="Times New Roman" w:hAnsi="Times New Roman" w:cs="Times New Roman"/>
          <w:sz w:val="18"/>
          <w:szCs w:val="18"/>
        </w:rPr>
        <w:t xml:space="preserve"> минус 40 до 60 </w:t>
      </w:r>
      <w:proofErr w:type="spellStart"/>
      <w:r w:rsidRPr="007D45F2">
        <w:rPr>
          <w:rFonts w:ascii="Times New Roman" w:hAnsi="Times New Roman" w:cs="Times New Roman"/>
          <w:sz w:val="18"/>
          <w:szCs w:val="18"/>
          <w:vertAlign w:val="superscript"/>
        </w:rPr>
        <w:t>о</w:t>
      </w:r>
      <w:r w:rsidRPr="007D45F2">
        <w:rPr>
          <w:rFonts w:ascii="Times New Roman" w:hAnsi="Times New Roman" w:cs="Times New Roman"/>
          <w:sz w:val="18"/>
          <w:szCs w:val="18"/>
        </w:rPr>
        <w:t>С</w:t>
      </w:r>
      <w:proofErr w:type="spellEnd"/>
      <w:r w:rsidRPr="007D45F2">
        <w:rPr>
          <w:rFonts w:ascii="Times New Roman" w:hAnsi="Times New Roman" w:cs="Times New Roman"/>
          <w:sz w:val="18"/>
          <w:szCs w:val="18"/>
        </w:rPr>
        <w:t xml:space="preserve"> и кратковременном пребывании в среде с температурой 200 </w:t>
      </w:r>
      <w:proofErr w:type="spellStart"/>
      <w:r w:rsidRPr="007D45F2">
        <w:rPr>
          <w:rFonts w:ascii="Times New Roman" w:hAnsi="Times New Roman" w:cs="Times New Roman"/>
          <w:sz w:val="18"/>
          <w:szCs w:val="18"/>
          <w:vertAlign w:val="superscript"/>
        </w:rPr>
        <w:t>о</w:t>
      </w:r>
      <w:r w:rsidRPr="007D45F2">
        <w:rPr>
          <w:rFonts w:ascii="Times New Roman" w:hAnsi="Times New Roman" w:cs="Times New Roman"/>
          <w:sz w:val="18"/>
          <w:szCs w:val="18"/>
        </w:rPr>
        <w:t>С</w:t>
      </w:r>
      <w:proofErr w:type="spellEnd"/>
      <w:r w:rsidRPr="007D45F2">
        <w:rPr>
          <w:rFonts w:ascii="Times New Roman" w:hAnsi="Times New Roman" w:cs="Times New Roman"/>
          <w:sz w:val="18"/>
          <w:szCs w:val="18"/>
        </w:rPr>
        <w:t>.</w:t>
      </w:r>
    </w:p>
    <w:p w:rsidR="000F67FC" w:rsidRPr="007D45F2" w:rsidRDefault="000F67FC" w:rsidP="00C06AC3">
      <w:pPr>
        <w:spacing w:after="12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>1.2 Организация-изготовитель аппарата:</w:t>
      </w:r>
    </w:p>
    <w:p w:rsidR="000F67FC" w:rsidRPr="007D45F2" w:rsidRDefault="000F67FC" w:rsidP="00B728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 xml:space="preserve">Обществом с ограниченной ответственностью «01 ПТВ», 141431, г. Москва, </w:t>
      </w:r>
      <w:proofErr w:type="spellStart"/>
      <w:r w:rsidRPr="007D45F2">
        <w:rPr>
          <w:rFonts w:ascii="Times New Roman" w:hAnsi="Times New Roman" w:cs="Times New Roman"/>
          <w:sz w:val="18"/>
          <w:szCs w:val="18"/>
        </w:rPr>
        <w:t>вн</w:t>
      </w:r>
      <w:proofErr w:type="spellEnd"/>
      <w:r w:rsidRPr="007D45F2">
        <w:rPr>
          <w:rFonts w:ascii="Times New Roman" w:hAnsi="Times New Roman" w:cs="Times New Roman"/>
          <w:sz w:val="18"/>
          <w:szCs w:val="18"/>
        </w:rPr>
        <w:t>. тер</w:t>
      </w:r>
      <w:proofErr w:type="gramStart"/>
      <w:r w:rsidRPr="007D45F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7D45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45F2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7D45F2">
        <w:rPr>
          <w:rFonts w:ascii="Times New Roman" w:hAnsi="Times New Roman" w:cs="Times New Roman"/>
          <w:sz w:val="18"/>
          <w:szCs w:val="18"/>
        </w:rPr>
        <w:t xml:space="preserve">. муниципальный округ </w:t>
      </w:r>
      <w:proofErr w:type="spellStart"/>
      <w:r w:rsidRPr="007D45F2">
        <w:rPr>
          <w:rFonts w:ascii="Times New Roman" w:hAnsi="Times New Roman" w:cs="Times New Roman"/>
          <w:sz w:val="18"/>
          <w:szCs w:val="18"/>
        </w:rPr>
        <w:t>Молжаниновский</w:t>
      </w:r>
      <w:proofErr w:type="spellEnd"/>
      <w:r w:rsidRPr="007D45F2">
        <w:rPr>
          <w:rFonts w:ascii="Times New Roman" w:hAnsi="Times New Roman" w:cs="Times New Roman"/>
          <w:sz w:val="18"/>
          <w:szCs w:val="18"/>
        </w:rPr>
        <w:t>, ш. Ленинградское, д. 300А</w:t>
      </w:r>
    </w:p>
    <w:p w:rsidR="000F67FC" w:rsidRPr="007D45F2" w:rsidRDefault="000F67FC" w:rsidP="00B728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>Телефон/факс: 8-925-247-09-47</w:t>
      </w:r>
    </w:p>
    <w:p w:rsidR="001E6608" w:rsidRPr="007D45F2" w:rsidRDefault="000F67FC" w:rsidP="00B7281D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>E-</w:t>
      </w:r>
      <w:proofErr w:type="spellStart"/>
      <w:r w:rsidRPr="007D45F2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7D45F2">
        <w:rPr>
          <w:rFonts w:ascii="Times New Roman" w:hAnsi="Times New Roman" w:cs="Times New Roman"/>
          <w:sz w:val="18"/>
          <w:szCs w:val="18"/>
        </w:rPr>
        <w:t xml:space="preserve">: </w:t>
      </w:r>
      <w:hyperlink r:id="rId11" w:history="1">
        <w:r w:rsidR="00B7281D" w:rsidRPr="007D45F2">
          <w:rPr>
            <w:rStyle w:val="a5"/>
            <w:rFonts w:ascii="Times New Roman" w:hAnsi="Times New Roman" w:cs="Times New Roman"/>
            <w:sz w:val="18"/>
            <w:szCs w:val="18"/>
          </w:rPr>
          <w:t>8128151@mail.ru</w:t>
        </w:r>
      </w:hyperlink>
    </w:p>
    <w:p w:rsidR="00B7281D" w:rsidRPr="007D45F2" w:rsidRDefault="00B7281D" w:rsidP="00C06AC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>1.3 Сведения о сертификации:</w:t>
      </w:r>
    </w:p>
    <w:p w:rsidR="00B7281D" w:rsidRDefault="00B7281D" w:rsidP="00B7281D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45F2">
        <w:rPr>
          <w:rFonts w:ascii="Times New Roman" w:hAnsi="Times New Roman" w:cs="Times New Roman"/>
          <w:sz w:val="18"/>
          <w:szCs w:val="18"/>
        </w:rPr>
        <w:t xml:space="preserve">Сертификат соответствия требованиям </w:t>
      </w:r>
      <w:proofErr w:type="gramStart"/>
      <w:r w:rsidRPr="007D45F2">
        <w:rPr>
          <w:rFonts w:ascii="Times New Roman" w:hAnsi="Times New Roman" w:cs="Times New Roman"/>
          <w:sz w:val="18"/>
          <w:szCs w:val="18"/>
        </w:rPr>
        <w:t>ТР</w:t>
      </w:r>
      <w:proofErr w:type="gramEnd"/>
      <w:r w:rsidRPr="007D45F2">
        <w:rPr>
          <w:rFonts w:ascii="Times New Roman" w:hAnsi="Times New Roman" w:cs="Times New Roman"/>
          <w:sz w:val="18"/>
          <w:szCs w:val="18"/>
        </w:rPr>
        <w:t xml:space="preserve"> ЕАЭС 043/2017</w:t>
      </w:r>
    </w:p>
    <w:p w:rsidR="00F5253A" w:rsidRDefault="00F5253A" w:rsidP="00B7281D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5253A" w:rsidRPr="007D45F2" w:rsidRDefault="00F5253A" w:rsidP="00B7281D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281D" w:rsidRPr="00792BBD" w:rsidRDefault="00B7281D" w:rsidP="00E77BCA">
      <w:pPr>
        <w:pStyle w:val="a6"/>
        <w:numPr>
          <w:ilvl w:val="0"/>
          <w:numId w:val="3"/>
        </w:numPr>
        <w:spacing w:after="120"/>
        <w:ind w:left="567" w:hanging="567"/>
        <w:rPr>
          <w:rFonts w:ascii="Times New Roman" w:hAnsi="Times New Roman" w:cs="Times New Roman"/>
          <w:b/>
          <w:bCs/>
          <w:sz w:val="18"/>
          <w:szCs w:val="18"/>
        </w:rPr>
      </w:pPr>
      <w:r w:rsidRPr="00792BBD">
        <w:rPr>
          <w:rFonts w:ascii="Times New Roman" w:hAnsi="Times New Roman" w:cs="Times New Roman"/>
          <w:b/>
          <w:bCs/>
          <w:sz w:val="18"/>
          <w:szCs w:val="18"/>
        </w:rPr>
        <w:t>ОСНОВНЫЕ 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1842"/>
      </w:tblGrid>
      <w:tr w:rsidR="00B7281D" w:rsidRPr="007D45F2" w:rsidTr="00890047">
        <w:trPr>
          <w:trHeight w:val="399"/>
        </w:trPr>
        <w:tc>
          <w:tcPr>
            <w:tcW w:w="5637" w:type="dxa"/>
            <w:vAlign w:val="center"/>
          </w:tcPr>
          <w:p w:rsidR="00B7281D" w:rsidRPr="007D45F2" w:rsidRDefault="00B7281D" w:rsidP="008900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Наименование параметра</w:t>
            </w:r>
          </w:p>
        </w:tc>
        <w:tc>
          <w:tcPr>
            <w:tcW w:w="1842" w:type="dxa"/>
            <w:vAlign w:val="center"/>
          </w:tcPr>
          <w:p w:rsidR="00B7281D" w:rsidRPr="007D45F2" w:rsidRDefault="00B7281D" w:rsidP="008900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</w:tr>
      <w:tr w:rsidR="00B7281D" w:rsidRPr="007D45F2" w:rsidTr="00F05826">
        <w:trPr>
          <w:trHeight w:val="493"/>
        </w:trPr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Номинальное рабочее давление воздуха в баллоне, при котором апп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>арат работоспособен, МПа (бар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bottom"/>
          </w:tcPr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30,0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 до 1,0</w:t>
            </w:r>
          </w:p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(от 300 до 10,0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7281D" w:rsidRPr="007D45F2" w:rsidTr="00B7281D">
        <w:trPr>
          <w:trHeight w:val="545"/>
        </w:trPr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Редуцированное давление на выходе из редуктора при нуле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>вом расходе воздуха, МПа (бар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bottom"/>
          </w:tcPr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  <w:r w:rsidR="005D0A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7281D" w:rsidRPr="007D45F2" w:rsidRDefault="005D0A61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(6,5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 xml:space="preserve"> – 10,0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7281D" w:rsidRPr="007D45F2" w:rsidTr="00B7281D"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Давление открытия предохранительно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>го клапана редуктора МПа (бар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bottom"/>
          </w:tcPr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 – 2,0</w:t>
            </w:r>
          </w:p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(13,0 – 20,0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7281D" w:rsidRPr="007D45F2" w:rsidTr="00B7281D"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срабатывания звукового сигнального устройства МПа 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>(бар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bottom"/>
          </w:tcPr>
          <w:p w:rsidR="00B7281D" w:rsidRPr="007D45F2" w:rsidRDefault="00B7281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5,0 – 6,0</w:t>
            </w:r>
          </w:p>
          <w:p w:rsidR="00B7281D" w:rsidRPr="007D45F2" w:rsidRDefault="00950DF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(50,0 – 60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,0)</w:t>
            </w:r>
          </w:p>
        </w:tc>
      </w:tr>
      <w:tr w:rsidR="00B7281D" w:rsidRPr="007D45F2" w:rsidTr="00B7281D"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Избыточное давление в </w:t>
            </w:r>
            <w:proofErr w:type="spell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подмасочном</w:t>
            </w:r>
            <w:proofErr w:type="spell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 пространстве при нулевом</w:t>
            </w:r>
            <w:r w:rsidR="00950DFD">
              <w:rPr>
                <w:rFonts w:ascii="Times New Roman" w:hAnsi="Times New Roman" w:cs="Times New Roman"/>
                <w:sz w:val="18"/>
                <w:szCs w:val="18"/>
              </w:rPr>
              <w:t xml:space="preserve"> расходе воздуха Па (мбар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bottom"/>
          </w:tcPr>
          <w:p w:rsidR="00B7281D" w:rsidRPr="007D45F2" w:rsidRDefault="00B7281D" w:rsidP="00B728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100 – 390</w:t>
            </w:r>
          </w:p>
          <w:p w:rsidR="00B7281D" w:rsidRPr="007D45F2" w:rsidRDefault="00950DFD" w:rsidP="00950D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– 3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7281D" w:rsidRPr="007D45F2" w:rsidTr="00B7281D">
        <w:tc>
          <w:tcPr>
            <w:tcW w:w="5637" w:type="dxa"/>
            <w:vAlign w:val="bottom"/>
          </w:tcPr>
          <w:p w:rsidR="00B7281D" w:rsidRPr="007D45F2" w:rsidRDefault="00B7281D" w:rsidP="00B728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Фактическое сопротивление дыханию на выдохе в течение всего времени защитного действия при легочной вентиляции 30 л/мин при нормальных климатических условиях, Па, не более</w:t>
            </w:r>
          </w:p>
        </w:tc>
        <w:tc>
          <w:tcPr>
            <w:tcW w:w="1842" w:type="dxa"/>
            <w:vAlign w:val="bottom"/>
          </w:tcPr>
          <w:p w:rsidR="00B7281D" w:rsidRPr="007D45F2" w:rsidRDefault="00B7281D" w:rsidP="00B72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B7281D" w:rsidRPr="007D45F2" w:rsidTr="00B7281D">
        <w:tc>
          <w:tcPr>
            <w:tcW w:w="5637" w:type="dxa"/>
          </w:tcPr>
          <w:p w:rsidR="00B7281D" w:rsidRPr="007D45F2" w:rsidRDefault="00B7281D" w:rsidP="00F058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Масса лицевой части, </w:t>
            </w:r>
            <w:proofErr w:type="gram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, не более</w:t>
            </w:r>
          </w:p>
        </w:tc>
        <w:tc>
          <w:tcPr>
            <w:tcW w:w="1842" w:type="dxa"/>
            <w:vAlign w:val="center"/>
          </w:tcPr>
          <w:p w:rsidR="00B7281D" w:rsidRPr="007D45F2" w:rsidRDefault="00B7281D" w:rsidP="00F058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B7281D" w:rsidRPr="007D45F2" w:rsidTr="00B7281D">
        <w:tc>
          <w:tcPr>
            <w:tcW w:w="5637" w:type="dxa"/>
          </w:tcPr>
          <w:p w:rsidR="00B7281D" w:rsidRPr="007D45F2" w:rsidRDefault="00B7281D" w:rsidP="00F058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Масса аппарата (спинка и подвесная система), </w:t>
            </w:r>
            <w:proofErr w:type="gram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, не более</w:t>
            </w:r>
          </w:p>
        </w:tc>
        <w:tc>
          <w:tcPr>
            <w:tcW w:w="1842" w:type="dxa"/>
            <w:vAlign w:val="center"/>
          </w:tcPr>
          <w:p w:rsidR="00B7281D" w:rsidRPr="007D45F2" w:rsidRDefault="00750AE1" w:rsidP="00F058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7281D" w:rsidRPr="007D45F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</w:tr>
      <w:tr w:rsidR="00B7281D" w:rsidRPr="007D45F2" w:rsidTr="00B7281D">
        <w:tc>
          <w:tcPr>
            <w:tcW w:w="5637" w:type="dxa"/>
          </w:tcPr>
          <w:p w:rsidR="00B7281D" w:rsidRPr="007D45F2" w:rsidRDefault="00B7281D" w:rsidP="00F058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Габаритные размеры дыхательного аппарата (</w:t>
            </w:r>
            <w:proofErr w:type="spell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ДхШхВ</w:t>
            </w:r>
            <w:proofErr w:type="spell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), мм, не более</w:t>
            </w:r>
          </w:p>
        </w:tc>
        <w:tc>
          <w:tcPr>
            <w:tcW w:w="1842" w:type="dxa"/>
            <w:vAlign w:val="center"/>
          </w:tcPr>
          <w:p w:rsidR="00B7281D" w:rsidRPr="00D60AA5" w:rsidRDefault="00352BD4" w:rsidP="006A5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х 290 х 160</w:t>
            </w:r>
          </w:p>
        </w:tc>
      </w:tr>
    </w:tbl>
    <w:p w:rsidR="00B7281D" w:rsidRDefault="00B7281D" w:rsidP="00890047">
      <w:pPr>
        <w:spacing w:after="120" w:line="240" w:lineRule="auto"/>
        <w:jc w:val="center"/>
        <w:rPr>
          <w:rStyle w:val="ae"/>
          <w:color w:val="000000" w:themeColor="text1"/>
          <w:sz w:val="18"/>
          <w:szCs w:val="18"/>
        </w:rPr>
      </w:pPr>
    </w:p>
    <w:p w:rsidR="00F5253A" w:rsidRDefault="00F5253A">
      <w:pPr>
        <w:spacing w:after="200" w:line="276" w:lineRule="auto"/>
        <w:rPr>
          <w:rStyle w:val="ae"/>
          <w:color w:val="000000" w:themeColor="text1"/>
          <w:sz w:val="18"/>
          <w:szCs w:val="18"/>
        </w:rPr>
      </w:pPr>
      <w:r>
        <w:rPr>
          <w:rStyle w:val="ae"/>
          <w:color w:val="000000" w:themeColor="text1"/>
          <w:sz w:val="18"/>
          <w:szCs w:val="18"/>
        </w:rPr>
        <w:br w:type="page"/>
      </w:r>
    </w:p>
    <w:p w:rsidR="00890047" w:rsidRPr="00792BBD" w:rsidRDefault="00890047" w:rsidP="00E77BCA">
      <w:pPr>
        <w:pStyle w:val="a6"/>
        <w:spacing w:after="120"/>
        <w:ind w:left="567" w:hanging="567"/>
        <w:rPr>
          <w:rFonts w:ascii="Times New Roman" w:hAnsi="Times New Roman" w:cs="Times New Roman"/>
          <w:b/>
          <w:bCs/>
          <w:sz w:val="18"/>
          <w:szCs w:val="18"/>
        </w:rPr>
      </w:pPr>
      <w:r w:rsidRPr="00792BBD">
        <w:rPr>
          <w:rFonts w:ascii="Times New Roman" w:hAnsi="Times New Roman" w:cs="Times New Roman"/>
          <w:b/>
          <w:bCs/>
          <w:sz w:val="18"/>
          <w:szCs w:val="18"/>
        </w:rPr>
        <w:lastRenderedPageBreak/>
        <w:t>3.</w:t>
      </w:r>
      <w:r w:rsidRPr="00792BBD">
        <w:rPr>
          <w:rFonts w:ascii="Times New Roman" w:hAnsi="Times New Roman" w:cs="Times New Roman"/>
          <w:b/>
          <w:bCs/>
          <w:sz w:val="18"/>
          <w:szCs w:val="18"/>
        </w:rPr>
        <w:tab/>
        <w:t>ТИПЫ БАЛЛОНОВ, УСЛОВНОЕ ВРЕМЯ ЗАЩИТНОГО ДЕЙСТВИЯ, МАССА АППАРАТА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7"/>
        <w:gridCol w:w="2597"/>
        <w:gridCol w:w="1701"/>
        <w:gridCol w:w="1129"/>
        <w:gridCol w:w="1417"/>
      </w:tblGrid>
      <w:tr w:rsidR="00890047" w:rsidRPr="007D45F2" w:rsidTr="00890047">
        <w:trPr>
          <w:trHeight w:val="785"/>
        </w:trPr>
        <w:tc>
          <w:tcPr>
            <w:tcW w:w="65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ind w:left="1560" w:hanging="1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890047" w:rsidRPr="007D45F2" w:rsidRDefault="00890047" w:rsidP="00890047">
            <w:pPr>
              <w:spacing w:after="0" w:line="240" w:lineRule="auto"/>
              <w:ind w:left="1560" w:hanging="1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9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Тип и модель баллона</w:t>
            </w:r>
          </w:p>
        </w:tc>
        <w:tc>
          <w:tcPr>
            <w:tcW w:w="1701" w:type="dxa"/>
            <w:vAlign w:val="center"/>
          </w:tcPr>
          <w:p w:rsidR="00890047" w:rsidRPr="007D45F2" w:rsidRDefault="00A648A1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и вместимость баллона (-ов)</w:t>
            </w:r>
            <w:r w:rsidR="00890047" w:rsidRPr="007D45F2">
              <w:rPr>
                <w:rFonts w:ascii="Times New Roman" w:hAnsi="Times New Roman" w:cs="Times New Roman"/>
                <w:sz w:val="18"/>
                <w:szCs w:val="18"/>
              </w:rPr>
              <w:t>, л</w:t>
            </w:r>
          </w:p>
        </w:tc>
        <w:tc>
          <w:tcPr>
            <w:tcW w:w="1129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УВЗД*,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мин, не менее</w:t>
            </w:r>
          </w:p>
        </w:tc>
        <w:tc>
          <w:tcPr>
            <w:tcW w:w="141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Масса снаряженного аппарата**, </w:t>
            </w:r>
            <w:proofErr w:type="gram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890047" w:rsidRPr="007D45F2" w:rsidTr="00890047">
        <w:tc>
          <w:tcPr>
            <w:tcW w:w="657" w:type="dxa"/>
            <w:vAlign w:val="center"/>
          </w:tcPr>
          <w:p w:rsidR="00890047" w:rsidRPr="007D45F2" w:rsidRDefault="00890047" w:rsidP="00B31BF9">
            <w:pPr>
              <w:pStyle w:val="a6"/>
              <w:ind w:hanging="5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97" w:type="dxa"/>
          </w:tcPr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SM</w:t>
            </w:r>
            <w:r w:rsidRPr="007D45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KB</w:t>
            </w: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 6,8-139-300 </w:t>
            </w:r>
          </w:p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(ООО «САФИТ») (</w:t>
            </w:r>
            <w:proofErr w:type="spell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 х 6,8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2 x 6,8</w:t>
            </w:r>
          </w:p>
        </w:tc>
        <w:tc>
          <w:tcPr>
            <w:tcW w:w="1129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047" w:rsidRPr="007D45F2" w:rsidTr="00890047">
        <w:tc>
          <w:tcPr>
            <w:tcW w:w="657" w:type="dxa"/>
            <w:vAlign w:val="center"/>
          </w:tcPr>
          <w:p w:rsidR="00890047" w:rsidRPr="007D45F2" w:rsidRDefault="00890047" w:rsidP="00B31BF9">
            <w:pPr>
              <w:pStyle w:val="a6"/>
              <w:ind w:hanging="5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97" w:type="dxa"/>
          </w:tcPr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БК-7-300АУ-1 </w:t>
            </w:r>
          </w:p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(ЗАО НПП «МАШТЕСТ») (</w:t>
            </w:r>
            <w:proofErr w:type="spell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 х 7,0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2 x 7,0</w:t>
            </w:r>
          </w:p>
        </w:tc>
        <w:tc>
          <w:tcPr>
            <w:tcW w:w="1129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047" w:rsidRPr="007D45F2" w:rsidTr="00890047">
        <w:tc>
          <w:tcPr>
            <w:tcW w:w="657" w:type="dxa"/>
            <w:vAlign w:val="center"/>
          </w:tcPr>
          <w:p w:rsidR="00890047" w:rsidRPr="007D45F2" w:rsidRDefault="00890047" w:rsidP="00B31BF9">
            <w:pPr>
              <w:pStyle w:val="a6"/>
              <w:ind w:hanging="5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97" w:type="dxa"/>
          </w:tcPr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 xml:space="preserve">БК-7-300Н </w:t>
            </w:r>
          </w:p>
          <w:p w:rsidR="00890047" w:rsidRPr="007D45F2" w:rsidRDefault="00890047" w:rsidP="00890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(ЗАО НПП «МАШТЕСТ») (</w:t>
            </w:r>
            <w:proofErr w:type="spellStart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 х 7,0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2 x 7,0</w:t>
            </w:r>
          </w:p>
        </w:tc>
        <w:tc>
          <w:tcPr>
            <w:tcW w:w="1129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5F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</w:tcPr>
          <w:p w:rsidR="00890047" w:rsidRPr="007D45F2" w:rsidRDefault="00890047" w:rsidP="00890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0047" w:rsidRPr="001879AE" w:rsidRDefault="00890047" w:rsidP="00890047">
      <w:pPr>
        <w:spacing w:after="0"/>
        <w:ind w:left="357" w:hanging="357"/>
        <w:rPr>
          <w:rFonts w:ascii="Times New Roman" w:hAnsi="Times New Roman" w:cs="Times New Roman"/>
          <w:sz w:val="16"/>
          <w:szCs w:val="16"/>
        </w:rPr>
      </w:pPr>
      <w:r w:rsidRPr="001879AE">
        <w:rPr>
          <w:rFonts w:ascii="Times New Roman" w:hAnsi="Times New Roman" w:cs="Times New Roman"/>
          <w:sz w:val="16"/>
          <w:szCs w:val="16"/>
        </w:rPr>
        <w:t>Примечание:</w:t>
      </w:r>
    </w:p>
    <w:p w:rsidR="00890047" w:rsidRPr="001879AE" w:rsidRDefault="00890047" w:rsidP="00890047">
      <w:pPr>
        <w:spacing w:after="0"/>
        <w:ind w:left="357" w:hanging="357"/>
        <w:rPr>
          <w:rFonts w:ascii="Times New Roman" w:hAnsi="Times New Roman" w:cs="Times New Roman"/>
          <w:sz w:val="16"/>
          <w:szCs w:val="16"/>
        </w:rPr>
      </w:pPr>
      <w:r w:rsidRPr="001879AE">
        <w:rPr>
          <w:rFonts w:ascii="Times New Roman" w:hAnsi="Times New Roman" w:cs="Times New Roman"/>
          <w:sz w:val="16"/>
          <w:szCs w:val="16"/>
        </w:rPr>
        <w:t xml:space="preserve">* </w:t>
      </w:r>
      <w:r w:rsidRPr="001879AE">
        <w:rPr>
          <w:rFonts w:ascii="Times New Roman" w:hAnsi="Times New Roman" w:cs="Times New Roman"/>
          <w:sz w:val="16"/>
          <w:szCs w:val="16"/>
        </w:rPr>
        <w:tab/>
        <w:t>УВЗД – Условное время защитного действия дыхательного аппарата при легочной вентиляции 30 дм</w:t>
      </w:r>
      <w:r w:rsidRPr="001879AE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1879AE">
        <w:rPr>
          <w:rFonts w:ascii="Times New Roman" w:hAnsi="Times New Roman" w:cs="Times New Roman"/>
          <w:sz w:val="16"/>
          <w:szCs w:val="16"/>
        </w:rPr>
        <w:t xml:space="preserve">/ мин и температуре окружающей среды 20 </w:t>
      </w:r>
      <w:r w:rsidRPr="001879AE"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 w:rsidRPr="001879AE">
        <w:rPr>
          <w:rFonts w:ascii="Times New Roman" w:hAnsi="Times New Roman" w:cs="Times New Roman"/>
          <w:sz w:val="16"/>
          <w:szCs w:val="16"/>
        </w:rPr>
        <w:t>С.</w:t>
      </w:r>
    </w:p>
    <w:p w:rsidR="00890047" w:rsidRDefault="00890047" w:rsidP="00E77BCA">
      <w:pPr>
        <w:spacing w:after="120"/>
        <w:ind w:left="357" w:hanging="357"/>
        <w:rPr>
          <w:rFonts w:ascii="Times New Roman" w:hAnsi="Times New Roman" w:cs="Times New Roman"/>
          <w:sz w:val="16"/>
          <w:szCs w:val="16"/>
        </w:rPr>
      </w:pPr>
      <w:r w:rsidRPr="001879AE">
        <w:rPr>
          <w:rFonts w:ascii="Times New Roman" w:hAnsi="Times New Roman" w:cs="Times New Roman"/>
          <w:sz w:val="16"/>
          <w:szCs w:val="16"/>
        </w:rPr>
        <w:t>**</w:t>
      </w:r>
      <w:r w:rsidRPr="001879AE">
        <w:rPr>
          <w:rFonts w:ascii="Times New Roman" w:hAnsi="Times New Roman" w:cs="Times New Roman"/>
          <w:sz w:val="16"/>
          <w:szCs w:val="16"/>
        </w:rPr>
        <w:tab/>
        <w:t>Масса снаряженного аппарата без спасательного устройства.</w:t>
      </w:r>
    </w:p>
    <w:p w:rsidR="00D60AA5" w:rsidRDefault="00D60AA5" w:rsidP="00D60AA5">
      <w:pPr>
        <w:pStyle w:val="a6"/>
        <w:spacing w:after="120"/>
        <w:ind w:left="567"/>
        <w:rPr>
          <w:rFonts w:ascii="Times New Roman" w:hAnsi="Times New Roman" w:cs="Times New Roman"/>
          <w:bCs/>
          <w:sz w:val="20"/>
          <w:szCs w:val="20"/>
        </w:rPr>
      </w:pPr>
    </w:p>
    <w:p w:rsidR="00E77BCA" w:rsidRPr="00792BBD" w:rsidRDefault="00E77BCA" w:rsidP="00E77BCA">
      <w:pPr>
        <w:pStyle w:val="a6"/>
        <w:numPr>
          <w:ilvl w:val="0"/>
          <w:numId w:val="6"/>
        </w:numPr>
        <w:spacing w:after="120"/>
        <w:ind w:left="567" w:hanging="567"/>
        <w:rPr>
          <w:rFonts w:ascii="Times New Roman" w:hAnsi="Times New Roman" w:cs="Times New Roman"/>
          <w:b/>
          <w:bCs/>
          <w:sz w:val="20"/>
          <w:szCs w:val="20"/>
        </w:rPr>
      </w:pPr>
      <w:r w:rsidRPr="00792BBD">
        <w:rPr>
          <w:rFonts w:ascii="Times New Roman" w:hAnsi="Times New Roman" w:cs="Times New Roman"/>
          <w:b/>
          <w:bCs/>
          <w:sz w:val="20"/>
          <w:szCs w:val="20"/>
        </w:rPr>
        <w:t>КОМПЛЕКТНОСТЬ ПОСТАВКИ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1417"/>
        <w:gridCol w:w="1559"/>
        <w:gridCol w:w="1581"/>
      </w:tblGrid>
      <w:tr w:rsidR="00E77BCA" w:rsidRPr="001879AE" w:rsidTr="00D60AA5">
        <w:trPr>
          <w:trHeight w:val="726"/>
        </w:trPr>
        <w:tc>
          <w:tcPr>
            <w:tcW w:w="2944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</w:p>
        </w:tc>
        <w:tc>
          <w:tcPr>
            <w:tcW w:w="1559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Количество на исполнение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Состав комплекта (заполняется поставщиком)*</w:t>
            </w: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60A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Аппарат дыхательный ПСБ-4000</w:t>
            </w:r>
          </w:p>
        </w:tc>
      </w:tr>
      <w:tr w:rsidR="00E77BCA" w:rsidRPr="001879AE" w:rsidTr="006A5733">
        <w:trPr>
          <w:trHeight w:val="363"/>
        </w:trPr>
        <w:tc>
          <w:tcPr>
            <w:tcW w:w="7501" w:type="dxa"/>
            <w:gridSpan w:val="4"/>
            <w:vAlign w:val="center"/>
          </w:tcPr>
          <w:p w:rsidR="00E77BCA" w:rsidRPr="00F5253A" w:rsidRDefault="00E77BCA" w:rsidP="006A57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Вариант исполнения**:</w:t>
            </w: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E77BCA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ab/>
              <w:t>ПСБ-4000 исп.1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однобаллонный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или</w:t>
            </w:r>
          </w:p>
          <w:p w:rsidR="00E77BCA" w:rsidRPr="00F5253A" w:rsidRDefault="00E77BCA" w:rsidP="00E77BCA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ab/>
              <w:t>ПСБ-4000 исп.2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двухбаллонный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), включает в себя:</w:t>
            </w:r>
          </w:p>
          <w:p w:rsidR="00E77BCA" w:rsidRPr="00F5253A" w:rsidRDefault="00E77BCA" w:rsidP="00E77B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 несущую спинку с подвесной системой;</w:t>
            </w:r>
          </w:p>
          <w:p w:rsidR="00E77BCA" w:rsidRPr="00F5253A" w:rsidRDefault="00E77BCA" w:rsidP="00E77B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 ремень стандартный для крепления 1-го баллона (исп. 1) или универсальный ремень для крепления баллона</w:t>
            </w:r>
            <w:proofErr w:type="gram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(-</w:t>
            </w:r>
            <w:proofErr w:type="spellStart"/>
            <w:proofErr w:type="gram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(исп.2);</w:t>
            </w:r>
          </w:p>
          <w:p w:rsidR="00E77BCA" w:rsidRPr="00F5253A" w:rsidRDefault="00E77BCA" w:rsidP="00E77B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 редуктор с предохранительным клапаном;</w:t>
            </w:r>
          </w:p>
          <w:p w:rsidR="00E77BCA" w:rsidRPr="00F5253A" w:rsidRDefault="00E77BCA" w:rsidP="00E7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 манометр;</w:t>
            </w:r>
          </w:p>
          <w:p w:rsidR="00E77BCA" w:rsidRPr="00F5253A" w:rsidRDefault="00E77BCA" w:rsidP="00E7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 звуковое сигнальное устройство;</w:t>
            </w:r>
          </w:p>
          <w:p w:rsidR="00E77BCA" w:rsidRPr="00F5253A" w:rsidRDefault="00E77BCA" w:rsidP="00E7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воздуховодный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шланг редуцированного давления;</w:t>
            </w:r>
          </w:p>
          <w:p w:rsidR="00E77BCA" w:rsidRPr="00F5253A" w:rsidRDefault="00E77BCA" w:rsidP="00E7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воздуховодный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шланг высокого давления.</w:t>
            </w:r>
          </w:p>
        </w:tc>
        <w:tc>
          <w:tcPr>
            <w:tcW w:w="1417" w:type="dxa"/>
            <w:vAlign w:val="center"/>
          </w:tcPr>
          <w:p w:rsidR="00E77BCA" w:rsidRPr="00F5253A" w:rsidRDefault="00E77BCA" w:rsidP="00B31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BCA" w:rsidRPr="00F5253A" w:rsidRDefault="00E77BCA" w:rsidP="00E77B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BCA" w:rsidRPr="00F5253A" w:rsidRDefault="00E77BCA" w:rsidP="00E77B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E77BCA" w:rsidRPr="00F5253A" w:rsidRDefault="00E77BCA" w:rsidP="00E77B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BCA" w:rsidRPr="00F5253A" w:rsidRDefault="00E77BCA" w:rsidP="00E77B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B31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7501" w:type="dxa"/>
            <w:gridSpan w:val="4"/>
            <w:vAlign w:val="center"/>
          </w:tcPr>
          <w:p w:rsidR="00E77BCA" w:rsidRPr="00F5253A" w:rsidRDefault="00E77BCA" w:rsidP="00E7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Легочные автоматы</w:t>
            </w:r>
          </w:p>
        </w:tc>
      </w:tr>
      <w:tr w:rsidR="00E77BCA" w:rsidRPr="001879AE" w:rsidTr="00D50083">
        <w:trPr>
          <w:trHeight w:val="155"/>
        </w:trPr>
        <w:tc>
          <w:tcPr>
            <w:tcW w:w="2944" w:type="dxa"/>
            <w:vAlign w:val="bottom"/>
          </w:tcPr>
          <w:p w:rsidR="00E77BCA" w:rsidRPr="00F5253A" w:rsidRDefault="00E77BCA" w:rsidP="00D50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2.1. Plus LDV P Short,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Dräger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3338700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77BCA" w:rsidRPr="001879AE" w:rsidTr="00D50083">
        <w:tc>
          <w:tcPr>
            <w:tcW w:w="2944" w:type="dxa"/>
            <w:vAlign w:val="bottom"/>
          </w:tcPr>
          <w:p w:rsidR="00E77BCA" w:rsidRPr="00F5253A" w:rsidRDefault="00E77BCA" w:rsidP="00D50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2.2. Легочный автомат, тип 1 (АО КАМПО»)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9В5.893.497-06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bottom"/>
          </w:tcPr>
          <w:p w:rsidR="00E77BCA" w:rsidRPr="00F5253A" w:rsidRDefault="00E77BCA" w:rsidP="00D50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2.3. Держатель легочного автомата PI LDV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holder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Dräger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3357527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Маски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полнолицевые</w:t>
            </w:r>
            <w:proofErr w:type="spellEnd"/>
          </w:p>
        </w:tc>
      </w:tr>
      <w:tr w:rsidR="00E77BCA" w:rsidRPr="001879AE" w:rsidTr="00D50083">
        <w:tc>
          <w:tcPr>
            <w:tcW w:w="2944" w:type="dxa"/>
            <w:vAlign w:val="bottom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3.1. FPS 7000 P-EPDM-M2-PC-EPDM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ä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или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56200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bottom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3.2. Гамма, исп.3 (АО «КАМПО»)</w:t>
            </w:r>
          </w:p>
        </w:tc>
        <w:tc>
          <w:tcPr>
            <w:tcW w:w="1417" w:type="dxa"/>
            <w:vAlign w:val="bottom"/>
          </w:tcPr>
          <w:p w:rsidR="00E77BCA" w:rsidRPr="00F5253A" w:rsidRDefault="00561F15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9В4.197.205-02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Футляры (сумки)</w:t>
            </w:r>
            <w:r w:rsidR="00060A60">
              <w:rPr>
                <w:rFonts w:ascii="Times New Roman" w:hAnsi="Times New Roman" w:cs="Times New Roman"/>
                <w:sz w:val="18"/>
                <w:szCs w:val="18"/>
              </w:rPr>
              <w:t xml:space="preserve"> для масок</w:t>
            </w: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4.1. Футляр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Mabox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417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R54610</w:t>
            </w:r>
          </w:p>
        </w:tc>
        <w:tc>
          <w:tcPr>
            <w:tcW w:w="1559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По запросу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Компле</w:t>
            </w:r>
            <w:r w:rsidR="00060A60">
              <w:rPr>
                <w:rFonts w:ascii="Times New Roman" w:hAnsi="Times New Roman" w:cs="Times New Roman"/>
                <w:sz w:val="18"/>
                <w:szCs w:val="18"/>
              </w:rPr>
              <w:t>кт спасаемого</w:t>
            </w: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5.1. Капюшон PSS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Rescue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Hood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с сумкой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Dräger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3354982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По запросу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5.2. Тройник-коллектор с дополнительным разъемом среднего давления SECOND SUPPLY HOSE - QRC – SPARE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Dräger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для подсоединения комплекта спасаемого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3355748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spacing w:after="0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ab/>
              <w:t>Б</w:t>
            </w:r>
            <w:r w:rsidR="00060A60">
              <w:rPr>
                <w:rFonts w:ascii="Times New Roman" w:hAnsi="Times New Roman" w:cs="Times New Roman"/>
                <w:sz w:val="18"/>
                <w:szCs w:val="18"/>
              </w:rPr>
              <w:t>аллоны воздушные</w:t>
            </w: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6A5733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6.1. SMK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6,8-139-300 </w:t>
            </w:r>
          </w:p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(ООО «САФИТ»)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6,8 л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6A5733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6.2. БК-7-300АУ-1 </w:t>
            </w:r>
          </w:p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(ЗАО НПП «МАШТЕСТ»)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7,0 л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6A5733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6.3. БК-7-300Н </w:t>
            </w:r>
          </w:p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(ЗАО НПП «МАШТЕСТ»)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металлокомпозитный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) 7,0 л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D50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6.4. Тройник T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piece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assembly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Dräger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) для подсоединения 2-х баллонов вместимостью 6,8 – 7,0 л 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3337660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D500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50083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6.5. Чехол защитный для баллона</w:t>
            </w:r>
          </w:p>
        </w:tc>
        <w:tc>
          <w:tcPr>
            <w:tcW w:w="1417" w:type="dxa"/>
            <w:vAlign w:val="center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  <w:vAlign w:val="center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center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D60AA5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E77BCA" w:rsidRPr="00F5253A" w:rsidRDefault="00E77BCA" w:rsidP="00D60AA5">
            <w:pPr>
              <w:spacing w:after="0"/>
              <w:ind w:left="567"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ab/>
              <w:t>Вентили для баллонов</w:t>
            </w: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F5253A" w:rsidRPr="005030B4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7.1. 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Вентиль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(VOA6GAI013) G 5/8,</w:t>
            </w:r>
            <w:r w:rsidR="00F5253A"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300 bar, 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1,5 </w:t>
            </w:r>
          </w:p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Gavagna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S.p.A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VOA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52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GAI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7.2. Вентиль ТВС-311 с индикатором, G 5/8,300 </w:t>
            </w:r>
            <w:proofErr w:type="spell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bar</w:t>
            </w:r>
            <w:proofErr w:type="spell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, М18х1,5 (ООО «Элина-Т»)</w:t>
            </w:r>
          </w:p>
        </w:tc>
        <w:tc>
          <w:tcPr>
            <w:tcW w:w="1417" w:type="dxa"/>
            <w:vAlign w:val="bottom"/>
          </w:tcPr>
          <w:p w:rsidR="00E77BCA" w:rsidRPr="00F5253A" w:rsidRDefault="00494080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080">
              <w:rPr>
                <w:rFonts w:ascii="Times New Roman" w:hAnsi="Times New Roman" w:cs="Times New Roman"/>
                <w:sz w:val="18"/>
                <w:szCs w:val="18"/>
              </w:rPr>
              <w:t>ТВС-311 (M18Х1.5)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AA5" w:rsidRPr="001879AE" w:rsidTr="00714714">
        <w:tc>
          <w:tcPr>
            <w:tcW w:w="7501" w:type="dxa"/>
            <w:gridSpan w:val="4"/>
            <w:shd w:val="clear" w:color="auto" w:fill="F2F2F2" w:themeFill="background1" w:themeFillShade="F2"/>
            <w:vAlign w:val="center"/>
          </w:tcPr>
          <w:p w:rsidR="00D60AA5" w:rsidRPr="00F5253A" w:rsidRDefault="00D60AA5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ab/>
              <w:t>Документация</w:t>
            </w: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8.1. Руководство по эксплуатации ПСБ-4000</w:t>
            </w:r>
          </w:p>
        </w:tc>
        <w:tc>
          <w:tcPr>
            <w:tcW w:w="1417" w:type="dxa"/>
            <w:vAlign w:val="bottom"/>
          </w:tcPr>
          <w:p w:rsidR="00E77BCA" w:rsidRPr="00F5253A" w:rsidRDefault="007D637C" w:rsidP="00BF0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ПСБ</w:t>
            </w:r>
            <w:r w:rsidR="00BF0A6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000.00.000РЭ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8.2. Паспорт ПСБ-4000</w:t>
            </w:r>
          </w:p>
        </w:tc>
        <w:tc>
          <w:tcPr>
            <w:tcW w:w="1417" w:type="dxa"/>
            <w:vAlign w:val="bottom"/>
          </w:tcPr>
          <w:p w:rsidR="00E77BCA" w:rsidRPr="00F5253A" w:rsidRDefault="007D637C" w:rsidP="00BF0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ПСБ</w:t>
            </w:r>
            <w:r w:rsidR="00BF0A6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000.00.000ПС</w:t>
            </w: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8.3. Паспорт на манометр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8.3. </w:t>
            </w:r>
            <w:proofErr w:type="gramStart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  <w:proofErr w:type="gramEnd"/>
            <w:r w:rsidRPr="00F5253A">
              <w:rPr>
                <w:rFonts w:ascii="Times New Roman" w:hAnsi="Times New Roman" w:cs="Times New Roman"/>
                <w:sz w:val="18"/>
                <w:szCs w:val="18"/>
              </w:rPr>
              <w:t xml:space="preserve"> на баллон совмещенный с РЭ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1 или 2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BCA" w:rsidRPr="001879AE" w:rsidTr="00F5253A">
        <w:tc>
          <w:tcPr>
            <w:tcW w:w="2944" w:type="dxa"/>
            <w:vAlign w:val="center"/>
          </w:tcPr>
          <w:p w:rsidR="00E77BCA" w:rsidRPr="00F5253A" w:rsidRDefault="00E77BCA" w:rsidP="00F52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53A">
              <w:rPr>
                <w:rFonts w:ascii="Times New Roman" w:hAnsi="Times New Roman" w:cs="Times New Roman"/>
                <w:sz w:val="18"/>
                <w:szCs w:val="18"/>
              </w:rPr>
              <w:t>8.4. Инструкция (методические указания) по техническому освидетельствованию баллона***</w:t>
            </w:r>
          </w:p>
        </w:tc>
        <w:tc>
          <w:tcPr>
            <w:tcW w:w="1417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60AA5" w:rsidRDefault="00D60AA5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7BCA" w:rsidRPr="00F5253A" w:rsidRDefault="00D60AA5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77BCA" w:rsidRPr="00F5253A">
              <w:rPr>
                <w:rFonts w:ascii="Times New Roman" w:hAnsi="Times New Roman" w:cs="Times New Roman"/>
                <w:sz w:val="18"/>
                <w:szCs w:val="18"/>
              </w:rPr>
              <w:t>а партию</w:t>
            </w:r>
          </w:p>
        </w:tc>
        <w:tc>
          <w:tcPr>
            <w:tcW w:w="1581" w:type="dxa"/>
            <w:vAlign w:val="bottom"/>
          </w:tcPr>
          <w:p w:rsidR="00E77BCA" w:rsidRPr="00F5253A" w:rsidRDefault="00E77BCA" w:rsidP="00F52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5733" w:rsidRPr="00C06AC3" w:rsidRDefault="006A5733" w:rsidP="007A3E43">
      <w:pPr>
        <w:spacing w:after="120"/>
        <w:ind w:left="357" w:hanging="357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06AC3">
        <w:rPr>
          <w:rFonts w:ascii="Times New Roman" w:hAnsi="Times New Roman" w:cs="Times New Roman"/>
          <w:b/>
          <w:sz w:val="18"/>
          <w:szCs w:val="18"/>
          <w:u w:val="single"/>
        </w:rPr>
        <w:t>Примечание:</w:t>
      </w:r>
    </w:p>
    <w:p w:rsidR="006A5733" w:rsidRPr="00C06AC3" w:rsidRDefault="006A5733" w:rsidP="007A3E43">
      <w:pPr>
        <w:spacing w:after="0"/>
        <w:ind w:left="357" w:hanging="357"/>
        <w:rPr>
          <w:rFonts w:ascii="Times New Roman" w:hAnsi="Times New Roman" w:cs="Times New Roman"/>
          <w:sz w:val="18"/>
          <w:szCs w:val="18"/>
        </w:rPr>
      </w:pPr>
      <w:r w:rsidRPr="00C06AC3">
        <w:rPr>
          <w:rFonts w:ascii="Times New Roman" w:hAnsi="Times New Roman" w:cs="Times New Roman"/>
          <w:sz w:val="18"/>
          <w:szCs w:val="18"/>
        </w:rPr>
        <w:t xml:space="preserve">* </w:t>
      </w:r>
      <w:r w:rsidRPr="00C06AC3">
        <w:rPr>
          <w:rFonts w:ascii="Times New Roman" w:hAnsi="Times New Roman" w:cs="Times New Roman"/>
          <w:sz w:val="18"/>
          <w:szCs w:val="18"/>
        </w:rPr>
        <w:tab/>
        <w:t>Комплектность поставки определяет поставщик.</w:t>
      </w:r>
    </w:p>
    <w:p w:rsidR="006A5733" w:rsidRPr="00C06AC3" w:rsidRDefault="006A5733" w:rsidP="007A3E43">
      <w:pPr>
        <w:spacing w:after="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06AC3">
        <w:rPr>
          <w:rFonts w:ascii="Times New Roman" w:hAnsi="Times New Roman" w:cs="Times New Roman"/>
          <w:sz w:val="18"/>
          <w:szCs w:val="18"/>
        </w:rPr>
        <w:t>**</w:t>
      </w:r>
      <w:r w:rsidRPr="00C06AC3">
        <w:rPr>
          <w:rFonts w:ascii="Times New Roman" w:hAnsi="Times New Roman" w:cs="Times New Roman"/>
          <w:sz w:val="18"/>
          <w:szCs w:val="18"/>
        </w:rPr>
        <w:tab/>
        <w:t>Обозначение модели ДАСВ уточняется поставщиком в зависимости от варианта предпродажной подготовки</w:t>
      </w:r>
    </w:p>
    <w:p w:rsidR="002F7338" w:rsidRDefault="006A5733" w:rsidP="00C06AC3">
      <w:pPr>
        <w:spacing w:after="120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06AC3">
        <w:rPr>
          <w:rFonts w:ascii="Times New Roman" w:hAnsi="Times New Roman" w:cs="Times New Roman"/>
          <w:sz w:val="18"/>
          <w:szCs w:val="18"/>
        </w:rPr>
        <w:t>*** Инструкция (методические указания) по техническому  освидетельствованию баллонов предоставляется на партию аппаратов с баллонами</w:t>
      </w:r>
    </w:p>
    <w:p w:rsidR="00C06AC3" w:rsidRPr="00C06AC3" w:rsidRDefault="00C06AC3" w:rsidP="00C06AC3">
      <w:pPr>
        <w:spacing w:after="120"/>
        <w:ind w:left="360" w:hanging="360"/>
        <w:rPr>
          <w:rFonts w:ascii="Times New Roman" w:hAnsi="Times New Roman" w:cs="Times New Roman"/>
          <w:sz w:val="18"/>
          <w:szCs w:val="18"/>
        </w:rPr>
      </w:pPr>
    </w:p>
    <w:p w:rsidR="00C90303" w:rsidRPr="00792BBD" w:rsidRDefault="00C90303" w:rsidP="00C06AC3">
      <w:pPr>
        <w:pStyle w:val="a6"/>
        <w:spacing w:after="120"/>
        <w:ind w:left="567" w:hanging="567"/>
        <w:rPr>
          <w:rFonts w:ascii="Times New Roman" w:hAnsi="Times New Roman" w:cs="Times New Roman"/>
          <w:b/>
          <w:sz w:val="18"/>
          <w:szCs w:val="18"/>
        </w:rPr>
      </w:pPr>
      <w:r w:rsidRPr="00792BBD">
        <w:rPr>
          <w:rFonts w:ascii="Times New Roman" w:hAnsi="Times New Roman" w:cs="Times New Roman"/>
          <w:b/>
          <w:sz w:val="18"/>
          <w:szCs w:val="18"/>
        </w:rPr>
        <w:t>5.</w:t>
      </w:r>
      <w:r w:rsidRPr="00792BBD">
        <w:rPr>
          <w:rFonts w:ascii="Times New Roman" w:hAnsi="Times New Roman" w:cs="Times New Roman"/>
          <w:b/>
          <w:sz w:val="18"/>
          <w:szCs w:val="18"/>
        </w:rPr>
        <w:tab/>
        <w:t>СВЕДЕНИЯ О КОНСЕРВАЦИИ</w:t>
      </w:r>
    </w:p>
    <w:p w:rsidR="00C90303" w:rsidRDefault="00C90303" w:rsidP="00C06AC3">
      <w:pPr>
        <w:pStyle w:val="a6"/>
        <w:spacing w:after="120"/>
        <w:ind w:left="0" w:firstLine="284"/>
        <w:rPr>
          <w:rFonts w:ascii="Times New Roman" w:hAnsi="Times New Roman" w:cs="Times New Roman"/>
          <w:sz w:val="18"/>
          <w:szCs w:val="18"/>
        </w:rPr>
      </w:pPr>
      <w:r w:rsidRPr="00A53278">
        <w:rPr>
          <w:rFonts w:ascii="Times New Roman" w:hAnsi="Times New Roman" w:cs="Times New Roman"/>
          <w:sz w:val="18"/>
          <w:szCs w:val="18"/>
        </w:rPr>
        <w:t>5.1 Аппарат консервации не подлежит.</w:t>
      </w:r>
    </w:p>
    <w:p w:rsidR="002F7338" w:rsidRPr="00A53278" w:rsidRDefault="002F7338" w:rsidP="00C90303">
      <w:pPr>
        <w:pStyle w:val="a6"/>
        <w:spacing w:after="12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6A5733" w:rsidRPr="00792BBD" w:rsidRDefault="006A5733" w:rsidP="006A5733">
      <w:pPr>
        <w:ind w:left="567" w:hanging="567"/>
        <w:rPr>
          <w:rFonts w:ascii="Times New Roman" w:hAnsi="Times New Roman" w:cs="Times New Roman"/>
          <w:b/>
          <w:sz w:val="18"/>
          <w:szCs w:val="18"/>
        </w:rPr>
      </w:pPr>
      <w:r w:rsidRPr="00792BBD">
        <w:rPr>
          <w:rFonts w:ascii="Times New Roman" w:hAnsi="Times New Roman" w:cs="Times New Roman"/>
          <w:b/>
          <w:sz w:val="18"/>
          <w:szCs w:val="18"/>
        </w:rPr>
        <w:t>6.</w:t>
      </w:r>
      <w:r w:rsidRPr="00792BBD">
        <w:rPr>
          <w:rFonts w:ascii="Times New Roman" w:hAnsi="Times New Roman" w:cs="Times New Roman"/>
          <w:b/>
          <w:sz w:val="18"/>
          <w:szCs w:val="18"/>
        </w:rPr>
        <w:tab/>
        <w:t>СВИДЕТЕЛЬСТВО О ПРИЕМКЕ</w:t>
      </w:r>
    </w:p>
    <w:p w:rsidR="006A5733" w:rsidRDefault="006A5733" w:rsidP="00C06AC3">
      <w:pPr>
        <w:spacing w:after="12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057200">
        <w:rPr>
          <w:rFonts w:ascii="Times New Roman" w:hAnsi="Times New Roman" w:cs="Times New Roman"/>
          <w:sz w:val="18"/>
          <w:szCs w:val="18"/>
        </w:rPr>
        <w:t>6.1 Аппарат дыхательный ПСБ-4000 исп.______ заводской № ___________ с редуктором № ___________</w:t>
      </w:r>
      <w:r w:rsidR="00C90303">
        <w:rPr>
          <w:rFonts w:ascii="Times New Roman" w:hAnsi="Times New Roman" w:cs="Times New Roman"/>
          <w:sz w:val="18"/>
          <w:szCs w:val="18"/>
        </w:rPr>
        <w:t>_</w:t>
      </w:r>
      <w:r w:rsidRPr="00057200">
        <w:rPr>
          <w:rFonts w:ascii="Times New Roman" w:hAnsi="Times New Roman" w:cs="Times New Roman"/>
          <w:sz w:val="18"/>
          <w:szCs w:val="18"/>
        </w:rPr>
        <w:t>, манометром № ____________</w:t>
      </w:r>
      <w:r w:rsidR="00C90303">
        <w:rPr>
          <w:rFonts w:ascii="Times New Roman" w:hAnsi="Times New Roman" w:cs="Times New Roman"/>
          <w:sz w:val="18"/>
          <w:szCs w:val="18"/>
        </w:rPr>
        <w:t>_</w:t>
      </w:r>
      <w:r w:rsidRPr="00057200">
        <w:rPr>
          <w:rFonts w:ascii="Times New Roman" w:hAnsi="Times New Roman" w:cs="Times New Roman"/>
          <w:sz w:val="18"/>
          <w:szCs w:val="18"/>
        </w:rPr>
        <w:t xml:space="preserve"> и легочным автоматом</w:t>
      </w:r>
      <w:r w:rsidRPr="00057200">
        <w:rPr>
          <w:rFonts w:ascii="Times New Roman" w:hAnsi="Times New Roman" w:cs="Times New Roman"/>
          <w:sz w:val="18"/>
          <w:szCs w:val="18"/>
          <w:vertAlign w:val="superscript"/>
        </w:rPr>
        <w:t>(1)</w:t>
      </w:r>
      <w:r w:rsidRPr="00057200">
        <w:rPr>
          <w:rFonts w:ascii="Times New Roman" w:hAnsi="Times New Roman" w:cs="Times New Roman"/>
          <w:sz w:val="18"/>
          <w:szCs w:val="18"/>
        </w:rPr>
        <w:t xml:space="preserve"> № ____________</w:t>
      </w:r>
      <w:r w:rsidR="00C90303">
        <w:rPr>
          <w:rFonts w:ascii="Times New Roman" w:hAnsi="Times New Roman" w:cs="Times New Roman"/>
          <w:sz w:val="18"/>
          <w:szCs w:val="18"/>
        </w:rPr>
        <w:t>_</w:t>
      </w:r>
      <w:r w:rsidRPr="00057200">
        <w:rPr>
          <w:rFonts w:ascii="Times New Roman" w:hAnsi="Times New Roman" w:cs="Times New Roman"/>
          <w:sz w:val="18"/>
          <w:szCs w:val="18"/>
        </w:rPr>
        <w:t xml:space="preserve"> изготовлен и принят ОТК в соответствии с требованиями ТУ 32.99.11-001-49704853-2025 и признан годным для эксплуатации.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5873"/>
      </w:tblGrid>
      <w:tr w:rsidR="00792BBD" w:rsidRPr="00B13C3A" w:rsidTr="00792BBD">
        <w:tc>
          <w:tcPr>
            <w:tcW w:w="2376" w:type="dxa"/>
          </w:tcPr>
          <w:p w:rsidR="00792BBD" w:rsidRPr="005340D8" w:rsidRDefault="00792BBD" w:rsidP="00792B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D8">
              <w:rPr>
                <w:rFonts w:ascii="Times New Roman" w:hAnsi="Times New Roman" w:cs="Times New Roman"/>
                <w:sz w:val="18"/>
                <w:szCs w:val="18"/>
              </w:rPr>
              <w:t>Технический директор</w:t>
            </w:r>
          </w:p>
        </w:tc>
        <w:tc>
          <w:tcPr>
            <w:tcW w:w="12127" w:type="dxa"/>
            <w:vAlign w:val="bottom"/>
          </w:tcPr>
          <w:p w:rsidR="00792BBD" w:rsidRPr="00792BBD" w:rsidRDefault="00792BBD" w:rsidP="00792B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</w:tc>
      </w:tr>
      <w:tr w:rsidR="00792BBD" w:rsidRPr="00B13C3A" w:rsidTr="00792BBD">
        <w:tc>
          <w:tcPr>
            <w:tcW w:w="2376" w:type="dxa"/>
          </w:tcPr>
          <w:p w:rsidR="00792BBD" w:rsidRPr="00B13C3A" w:rsidRDefault="00792BBD" w:rsidP="00792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7" w:type="dxa"/>
          </w:tcPr>
          <w:p w:rsidR="00792BBD" w:rsidRPr="005340D8" w:rsidRDefault="00792BBD" w:rsidP="00792B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13C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40D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792BBD" w:rsidRPr="00B13C3A" w:rsidTr="00792BBD">
        <w:tc>
          <w:tcPr>
            <w:tcW w:w="2376" w:type="dxa"/>
          </w:tcPr>
          <w:p w:rsidR="00792BBD" w:rsidRPr="005340D8" w:rsidRDefault="00792BBD" w:rsidP="00792B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D8">
              <w:rPr>
                <w:rFonts w:ascii="Times New Roman" w:hAnsi="Times New Roman" w:cs="Times New Roman"/>
                <w:sz w:val="18"/>
                <w:szCs w:val="18"/>
              </w:rPr>
              <w:t>Начальник ОТК</w:t>
            </w:r>
          </w:p>
        </w:tc>
        <w:tc>
          <w:tcPr>
            <w:tcW w:w="12127" w:type="dxa"/>
          </w:tcPr>
          <w:p w:rsidR="00792BBD" w:rsidRPr="00B13C3A" w:rsidRDefault="00792BBD" w:rsidP="00792B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C3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792BBD" w:rsidRPr="00B13C3A" w:rsidTr="00792BBD">
        <w:tc>
          <w:tcPr>
            <w:tcW w:w="2376" w:type="dxa"/>
          </w:tcPr>
          <w:p w:rsidR="00792BBD" w:rsidRPr="00B13C3A" w:rsidRDefault="00792BBD" w:rsidP="00792BB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7" w:type="dxa"/>
          </w:tcPr>
          <w:p w:rsidR="00792BBD" w:rsidRPr="005340D8" w:rsidRDefault="00792BBD" w:rsidP="00792BB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3C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40D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792BBD" w:rsidRPr="005340D8" w:rsidRDefault="00792BBD" w:rsidP="00792BB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340D8">
        <w:rPr>
          <w:rFonts w:ascii="Times New Roman" w:hAnsi="Times New Roman" w:cs="Times New Roman"/>
          <w:sz w:val="18"/>
          <w:szCs w:val="18"/>
        </w:rPr>
        <w:t>«_______»___________________20____ г.</w:t>
      </w:r>
    </w:p>
    <w:p w:rsidR="006A5733" w:rsidRPr="00057200" w:rsidRDefault="00792BBD" w:rsidP="00792BBD">
      <w:pPr>
        <w:rPr>
          <w:rFonts w:ascii="Times New Roman" w:hAnsi="Times New Roman" w:cs="Times New Roman"/>
          <w:sz w:val="18"/>
          <w:szCs w:val="18"/>
        </w:rPr>
      </w:pPr>
      <w:r w:rsidRPr="00792BBD">
        <w:rPr>
          <w:rFonts w:ascii="Times New Roman" w:hAnsi="Times New Roman" w:cs="Times New Roman"/>
          <w:sz w:val="18"/>
          <w:szCs w:val="18"/>
        </w:rPr>
        <w:t>М.П.</w:t>
      </w:r>
    </w:p>
    <w:p w:rsidR="002F7338" w:rsidRPr="007A3E43" w:rsidRDefault="002F7338" w:rsidP="002F7338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A3E43">
        <w:rPr>
          <w:rFonts w:ascii="Times New Roman" w:hAnsi="Times New Roman" w:cs="Times New Roman"/>
          <w:b/>
          <w:sz w:val="16"/>
          <w:szCs w:val="16"/>
          <w:u w:val="single"/>
        </w:rPr>
        <w:t>Примечание:</w:t>
      </w:r>
    </w:p>
    <w:p w:rsidR="002F7338" w:rsidRPr="005A79D0" w:rsidRDefault="002F7338" w:rsidP="002F7338">
      <w:pPr>
        <w:pStyle w:val="a6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16"/>
          <w:szCs w:val="16"/>
        </w:rPr>
      </w:pPr>
      <w:r w:rsidRPr="005A79D0">
        <w:rPr>
          <w:rFonts w:ascii="Times New Roman" w:hAnsi="Times New Roman" w:cs="Times New Roman"/>
          <w:sz w:val="16"/>
          <w:szCs w:val="16"/>
        </w:rPr>
        <w:t>Указанный заводской номер легочного автомата относится исключительно к образцу, входящему в комплектацию поставки. Производителем разрешается применение и гарантируется полная совместимость легочных автоматов соответствующей модели (см. Комплектность поставки) с заводскими номерами, отличными от указанного</w:t>
      </w:r>
      <w:r w:rsidR="00C62B61">
        <w:rPr>
          <w:rFonts w:ascii="Times New Roman" w:hAnsi="Times New Roman" w:cs="Times New Roman"/>
          <w:sz w:val="16"/>
          <w:szCs w:val="16"/>
        </w:rPr>
        <w:t>.</w:t>
      </w:r>
    </w:p>
    <w:p w:rsidR="002F7338" w:rsidRPr="005A79D0" w:rsidRDefault="002F7338" w:rsidP="002F7338">
      <w:pPr>
        <w:pStyle w:val="a6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A79D0">
        <w:rPr>
          <w:rFonts w:ascii="Times New Roman" w:hAnsi="Times New Roman" w:cs="Times New Roman"/>
          <w:b/>
          <w:bCs/>
          <w:sz w:val="18"/>
          <w:szCs w:val="18"/>
        </w:rPr>
        <w:lastRenderedPageBreak/>
        <w:t>ОТМЕТКА О ПРОДАЖЕ</w:t>
      </w:r>
    </w:p>
    <w:p w:rsidR="006A5733" w:rsidRPr="00870236" w:rsidRDefault="00870236" w:rsidP="00890047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0236">
        <w:rPr>
          <w:rFonts w:ascii="Times New Roman" w:hAnsi="Times New Roman" w:cs="Times New Roman"/>
          <w:sz w:val="18"/>
          <w:szCs w:val="18"/>
        </w:rPr>
        <w:t>(указывается полное наименование поставщика, его адрес и телефон)</w:t>
      </w:r>
    </w:p>
    <w:p w:rsidR="00870236" w:rsidRDefault="00870236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Pr="005A79D0" w:rsidRDefault="002F7338" w:rsidP="002F7338">
      <w:pPr>
        <w:pStyle w:val="a6"/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A79D0">
        <w:rPr>
          <w:rFonts w:ascii="Times New Roman" w:hAnsi="Times New Roman" w:cs="Times New Roman"/>
          <w:b/>
          <w:bCs/>
          <w:sz w:val="18"/>
          <w:szCs w:val="18"/>
        </w:rPr>
        <w:t>МЕРЫ БЕЗОПАСНОСТИ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Перед использованием данного устройства, внимательно прочтите руководство по эксплуатации.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Строго соблюдайте требования руководства по эксплуатации. Пользователь должен полностью понимать и строго соблюдать данные инструкции.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 xml:space="preserve">● Используйте устройство только для целей, указанных в разделе "Назначение" этого документа.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использовать аппарат под водой.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Данное устройство может использоваться только специально обученными, квалифицированными пользователями.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Соблюдайте все региональные и государственные нормативы и правила, относящиеся к данному устройству.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Проверка, ремонт и техническое обслуживание должны проводиться обученным сервисным персоналом.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Используйте только оригинальные запасные части и принадлежности, иначе может быть нарушено нормальное функционирование устройства.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Не используйте дефектное или неполное устройство и не модифицируйте его.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>● Предохранять аппарат от падений и ударов во избежание его поломки.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/>
          <w:bCs/>
          <w:sz w:val="18"/>
          <w:szCs w:val="18"/>
        </w:rPr>
        <w:t>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Сжатый воздух, предназначенный для заполнения баллона, должен удовлетворять требованиям ГОСТ </w:t>
      </w:r>
      <w:proofErr w:type="gramStart"/>
      <w:r w:rsidRPr="005A79D0">
        <w:rPr>
          <w:rFonts w:ascii="Times New Roman" w:hAnsi="Times New Roman" w:cs="Times New Roman"/>
          <w:bCs/>
          <w:sz w:val="18"/>
          <w:szCs w:val="18"/>
        </w:rPr>
        <w:t>Р</w:t>
      </w:r>
      <w:proofErr w:type="gramEnd"/>
      <w:r w:rsidRPr="005A79D0">
        <w:rPr>
          <w:rFonts w:ascii="Times New Roman" w:hAnsi="Times New Roman" w:cs="Times New Roman"/>
          <w:bCs/>
          <w:sz w:val="18"/>
          <w:szCs w:val="18"/>
        </w:rPr>
        <w:t xml:space="preserve"> 53263-2019.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 xml:space="preserve">●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заполнять баллон (баллоны) аппарата воздухом до давления выше рабочего.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 xml:space="preserve">●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производить подтяжку соединений, находящихся под давлением, для устранения утечек воздуха.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/>
          <w:bCs/>
          <w:sz w:val="18"/>
          <w:szCs w:val="18"/>
        </w:rPr>
        <w:t>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включаться в аппарат без проведения рабочей проверки и при обнаруженных неисправностях.</w:t>
      </w:r>
    </w:p>
    <w:p w:rsidR="002F7338" w:rsidRPr="005A79D0" w:rsidRDefault="002F7338" w:rsidP="002F7338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 xml:space="preserve">●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оставлять аппарат продолжительное время на солнце или вблизи нагревательных приборов, радиаторов отопления, печей и т.д. для исключения повышения давления воздуха в баллоне выше допустимого.</w:t>
      </w:r>
    </w:p>
    <w:p w:rsidR="00870236" w:rsidRDefault="002F7338" w:rsidP="00870236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A79D0">
        <w:rPr>
          <w:rFonts w:ascii="Times New Roman" w:hAnsi="Times New Roman" w:cs="Times New Roman"/>
          <w:bCs/>
          <w:sz w:val="18"/>
          <w:szCs w:val="18"/>
        </w:rPr>
        <w:t xml:space="preserve">● </w:t>
      </w:r>
      <w:r w:rsidRPr="005A79D0">
        <w:rPr>
          <w:rFonts w:ascii="Times New Roman" w:hAnsi="Times New Roman" w:cs="Times New Roman"/>
          <w:b/>
          <w:bCs/>
          <w:sz w:val="18"/>
          <w:szCs w:val="18"/>
        </w:rPr>
        <w:t>ЗАПРЕЩАЕТСЯ</w:t>
      </w:r>
      <w:r w:rsidRPr="005A79D0">
        <w:rPr>
          <w:rFonts w:ascii="Times New Roman" w:hAnsi="Times New Roman" w:cs="Times New Roman"/>
          <w:bCs/>
          <w:sz w:val="18"/>
          <w:szCs w:val="18"/>
        </w:rPr>
        <w:t xml:space="preserve"> перегибать </w:t>
      </w:r>
      <w:proofErr w:type="spellStart"/>
      <w:r w:rsidRPr="005A79D0">
        <w:rPr>
          <w:rFonts w:ascii="Times New Roman" w:hAnsi="Times New Roman" w:cs="Times New Roman"/>
          <w:bCs/>
          <w:sz w:val="18"/>
          <w:szCs w:val="18"/>
        </w:rPr>
        <w:t>воздуховодные</w:t>
      </w:r>
      <w:proofErr w:type="spellEnd"/>
      <w:r w:rsidRPr="005A79D0">
        <w:rPr>
          <w:rFonts w:ascii="Times New Roman" w:hAnsi="Times New Roman" w:cs="Times New Roman"/>
          <w:bCs/>
          <w:sz w:val="18"/>
          <w:szCs w:val="18"/>
        </w:rPr>
        <w:t xml:space="preserve"> шланги радиусом менее 60 мм во избежание их повреждения.</w:t>
      </w:r>
      <w:r w:rsidR="00870236">
        <w:rPr>
          <w:rFonts w:ascii="Times New Roman" w:hAnsi="Times New Roman" w:cs="Times New Roman"/>
          <w:bCs/>
          <w:sz w:val="18"/>
          <w:szCs w:val="18"/>
        </w:rPr>
        <w:br w:type="page"/>
      </w:r>
    </w:p>
    <w:p w:rsidR="002F7338" w:rsidRPr="005A79D0" w:rsidRDefault="002F7338" w:rsidP="002F7338">
      <w:pPr>
        <w:pStyle w:val="a6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A79D0">
        <w:rPr>
          <w:rFonts w:ascii="Times New Roman" w:hAnsi="Times New Roman" w:cs="Times New Roman"/>
          <w:b/>
          <w:bCs/>
          <w:sz w:val="18"/>
          <w:szCs w:val="18"/>
        </w:rPr>
        <w:lastRenderedPageBreak/>
        <w:t>СВЕДЕНИЯ О РЕКЛАМАЦИЯХ</w:t>
      </w: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338" w:rsidRDefault="002F7338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43" w:rsidRDefault="007A3E43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43" w:rsidRDefault="007A3E43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43" w:rsidRDefault="007A3E43" w:rsidP="0089004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43" w:rsidRPr="00EA0EC5" w:rsidRDefault="007A3E43" w:rsidP="007A3E43">
      <w:pPr>
        <w:ind w:left="567" w:hanging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A0EC5">
        <w:rPr>
          <w:rFonts w:ascii="Times New Roman" w:hAnsi="Times New Roman" w:cs="Times New Roman"/>
          <w:b/>
          <w:bCs/>
          <w:sz w:val="18"/>
          <w:szCs w:val="18"/>
        </w:rPr>
        <w:t>10.</w:t>
      </w:r>
      <w:r w:rsidRPr="00EA0EC5">
        <w:rPr>
          <w:rFonts w:ascii="Times New Roman" w:hAnsi="Times New Roman" w:cs="Times New Roman"/>
          <w:b/>
          <w:bCs/>
          <w:sz w:val="18"/>
          <w:szCs w:val="18"/>
        </w:rPr>
        <w:tab/>
        <w:t>СВЕДЕНИЯ О РЕМОНТЕ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7"/>
        <w:gridCol w:w="1737"/>
        <w:gridCol w:w="910"/>
        <w:gridCol w:w="1602"/>
        <w:gridCol w:w="1535"/>
      </w:tblGrid>
      <w:tr w:rsidR="007A3E43" w:rsidRPr="00EA0EC5" w:rsidTr="007A3E43">
        <w:tc>
          <w:tcPr>
            <w:tcW w:w="1717" w:type="dxa"/>
            <w:vMerge w:val="restart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и обозначение составной части аппарата</w:t>
            </w:r>
          </w:p>
        </w:tc>
        <w:tc>
          <w:tcPr>
            <w:tcW w:w="1737" w:type="dxa"/>
            <w:vMerge w:val="restart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Основание для сдачи в ремонт и наименование ремонтных работ</w:t>
            </w:r>
          </w:p>
        </w:tc>
        <w:tc>
          <w:tcPr>
            <w:tcW w:w="910" w:type="dxa"/>
            <w:vMerge w:val="restart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3137" w:type="dxa"/>
            <w:gridSpan w:val="2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Должность, фамилия и подпись лица</w:t>
            </w:r>
          </w:p>
        </w:tc>
      </w:tr>
      <w:tr w:rsidR="007A3E43" w:rsidTr="007A3E43">
        <w:tc>
          <w:tcPr>
            <w:tcW w:w="1717" w:type="dxa"/>
            <w:vMerge/>
            <w:vAlign w:val="center"/>
          </w:tcPr>
          <w:p w:rsidR="007A3E43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:rsidR="007A3E43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  <w:vMerge/>
            <w:vAlign w:val="center"/>
          </w:tcPr>
          <w:p w:rsidR="007A3E43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роизводившего</w:t>
            </w:r>
            <w:proofErr w:type="gramEnd"/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ремонт</w:t>
            </w:r>
          </w:p>
        </w:tc>
        <w:tc>
          <w:tcPr>
            <w:tcW w:w="1535" w:type="dxa"/>
            <w:vAlign w:val="center"/>
          </w:tcPr>
          <w:p w:rsidR="007A3E43" w:rsidRPr="00EA0EC5" w:rsidRDefault="007A3E43" w:rsidP="00B31B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EA0EC5">
              <w:rPr>
                <w:rFonts w:ascii="Times New Roman" w:hAnsi="Times New Roman" w:cs="Times New Roman"/>
                <w:bCs/>
                <w:sz w:val="18"/>
                <w:szCs w:val="18"/>
              </w:rPr>
              <w:t>ринявшего из ремонта</w:t>
            </w:r>
            <w:proofErr w:type="gramEnd"/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7A3E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3E43" w:rsidRPr="007A3E43" w:rsidTr="007A3E43">
        <w:tc>
          <w:tcPr>
            <w:tcW w:w="171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A3E43" w:rsidRPr="007A3E43" w:rsidRDefault="007A3E43" w:rsidP="00B31B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A3E43" w:rsidRDefault="007A3E43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A3E43" w:rsidRPr="00EA0EC5" w:rsidRDefault="007A3E43" w:rsidP="007A3E43">
      <w:pPr>
        <w:ind w:left="567" w:hanging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A0EC5">
        <w:rPr>
          <w:rFonts w:ascii="Times New Roman" w:hAnsi="Times New Roman" w:cs="Times New Roman"/>
          <w:b/>
          <w:bCs/>
          <w:sz w:val="18"/>
          <w:szCs w:val="18"/>
        </w:rPr>
        <w:lastRenderedPageBreak/>
        <w:t>11.</w:t>
      </w:r>
      <w:r w:rsidRPr="00EA0EC5">
        <w:rPr>
          <w:rFonts w:ascii="Times New Roman" w:hAnsi="Times New Roman" w:cs="Times New Roman"/>
          <w:b/>
          <w:bCs/>
          <w:sz w:val="18"/>
          <w:szCs w:val="18"/>
        </w:rPr>
        <w:tab/>
        <w:t>СРОКИ СЛУЖБЫ И ХРАНЕНИЯ. ГАРАНТИИ ИЗГОТОВИТЕЛЯ.</w:t>
      </w:r>
    </w:p>
    <w:p w:rsidR="007A3E43" w:rsidRPr="00EA0EC5" w:rsidRDefault="007A3E4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11.1 Срок службы аппарата составляет не менее 10 лет.</w:t>
      </w:r>
    </w:p>
    <w:p w:rsidR="007A3E43" w:rsidRPr="00EA0EC5" w:rsidRDefault="007A3E4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11.2 Гарантийный срок эксплуатации аппарата – 1 год с момента передачи изделия первому Пользователю (фиксируется поставщиком в разделе 7), но не более 1,5 лет со дня приемки изделия ОТК предприятия изготовителя.</w:t>
      </w:r>
    </w:p>
    <w:p w:rsidR="007A3E43" w:rsidRPr="00EA0EC5" w:rsidRDefault="007A3E4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11.3 Гарантийный срок эксплуатации редуктора – 3 года с даты изготовления.</w:t>
      </w:r>
    </w:p>
    <w:p w:rsidR="007A3E43" w:rsidRPr="00EA0EC5" w:rsidRDefault="007A3E4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11.4. Гарантийным обязательством является обязательство изготовителя (поставщика) перед Пользователем обеспечить в течение установленного гарантийного срока безвозмездное устранение выявленных производственных дефектов, а в определенных случаях замену дефектного изделия при соблюдении Пользователем условий эксплуатации, хранения, транспортирования и монтажа. Обязательства изготовителя (поставщика) касаются только восстановления качества изделия в течение установленного гарантийного срока и не распространяются на косвенные потери покупателя (от простоя, упущения выгоды и пр.). Порядок исполнения гарантийных обязательств изложен далее.</w:t>
      </w:r>
    </w:p>
    <w:p w:rsidR="007A3E43" w:rsidRPr="00EA0EC5" w:rsidRDefault="007A3E4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11.5.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Гарантийные обязательства прекращаются в случае: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несоблюдения Пользователем правил эксплуатации, хранения, транспортирования и монтажа изделия, указанных в эксплуатационной документации;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использования изделия не по назначению;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самостоятельного ремонта изделия Пользователем;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проведения Пользователем в период гарантийного срока ремонтных работ на опломбированных агрегатах с нарушением пломбировки;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внесения Пользователем изменений в конструкцию изделия;</w:t>
      </w:r>
    </w:p>
    <w:p w:rsidR="007A3E43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-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применения нештатных запасных частей, приспособлений и смазки.</w:t>
      </w:r>
    </w:p>
    <w:p w:rsidR="007A3E43" w:rsidRPr="00EA0EC5" w:rsidRDefault="007A3E43" w:rsidP="007A3E4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A3E43" w:rsidRPr="00C06AC3" w:rsidRDefault="007A3E43" w:rsidP="00C06AC3">
      <w:pPr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C06AC3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Примечание: </w:t>
      </w:r>
    </w:p>
    <w:p w:rsidR="007A3E43" w:rsidRPr="00C06AC3" w:rsidRDefault="007A3E43" w:rsidP="00C06AC3">
      <w:pPr>
        <w:spacing w:after="12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06AC3">
        <w:rPr>
          <w:rFonts w:ascii="Times New Roman" w:hAnsi="Times New Roman" w:cs="Times New Roman"/>
          <w:bCs/>
          <w:sz w:val="18"/>
          <w:szCs w:val="18"/>
        </w:rPr>
        <w:t>Поставщиком является предприятие-изготовитель или организация, уполномоченная предприятием-изготовителем на право поставки и гарантийного обслуживания изделий, сделавшая в паспорте изделия отметку о его продаже.</w:t>
      </w:r>
    </w:p>
    <w:p w:rsidR="002F7338" w:rsidRDefault="007A3E4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06AC3">
        <w:rPr>
          <w:rFonts w:ascii="Times New Roman" w:hAnsi="Times New Roman" w:cs="Times New Roman"/>
          <w:bCs/>
          <w:sz w:val="18"/>
          <w:szCs w:val="18"/>
        </w:rPr>
        <w:t>Пользователем является организация, непосредственно эксплуатирующая изделие.</w:t>
      </w:r>
    </w:p>
    <w:p w:rsidR="00C06AC3" w:rsidRDefault="00C06AC3">
      <w:pPr>
        <w:spacing w:after="200" w:line="276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br w:type="page"/>
      </w:r>
    </w:p>
    <w:p w:rsidR="00C06AC3" w:rsidRPr="00EA0EC5" w:rsidRDefault="00C06AC3" w:rsidP="00C06AC3">
      <w:pPr>
        <w:ind w:firstLine="284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 (обязательное)</w:t>
      </w:r>
    </w:p>
    <w:p w:rsidR="00C06AC3" w:rsidRPr="00C06AC3" w:rsidRDefault="00C06AC3" w:rsidP="00C06AC3">
      <w:pPr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06AC3">
        <w:rPr>
          <w:rFonts w:ascii="Times New Roman" w:hAnsi="Times New Roman" w:cs="Times New Roman"/>
          <w:b/>
          <w:bCs/>
          <w:sz w:val="18"/>
          <w:szCs w:val="18"/>
        </w:rPr>
        <w:t>ПОРЯДОК ИСПОЛНЕНИЯ ГАРАНТИЙНЫХ ОБЯЗАТЕЛЬСТВ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1.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При обнаружении в течение гарантийного срока в поставляемой продукции производственных (заводских) дефектов Пользователь должен предъявить поставщику рекламацию.</w:t>
      </w:r>
    </w:p>
    <w:p w:rsidR="00C06AC3" w:rsidRPr="00EA0EC5" w:rsidRDefault="00C06AC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2.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Рекламации направляются в письменной форме. В ней указывается:</w:t>
      </w:r>
    </w:p>
    <w:p w:rsidR="00C06AC3" w:rsidRPr="00EA0EC5" w:rsidRDefault="00C06AC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•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наименование изделия;</w:t>
      </w:r>
    </w:p>
    <w:p w:rsidR="00C06AC3" w:rsidRPr="00EA0EC5" w:rsidRDefault="00C06AC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•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его заводской номер;</w:t>
      </w:r>
    </w:p>
    <w:p w:rsidR="00C06AC3" w:rsidRPr="00EA0EC5" w:rsidRDefault="00C06AC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•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номер транспортного или иного документа, по которому изделие получено;</w:t>
      </w:r>
    </w:p>
    <w:p w:rsidR="00C06AC3" w:rsidRPr="00EA0EC5" w:rsidRDefault="00C06AC3" w:rsidP="00C06AC3">
      <w:pPr>
        <w:spacing w:after="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•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основные дефекты, обнаруженные в изделии, с указанием предполагаемой причины их возникновения;</w:t>
      </w:r>
    </w:p>
    <w:p w:rsidR="00C06AC3" w:rsidRPr="00EA0EC5" w:rsidRDefault="00C06AC3" w:rsidP="00C06AC3">
      <w:pPr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Примечание:</w:t>
      </w:r>
    </w:p>
    <w:p w:rsidR="00C06AC3" w:rsidRPr="00EA0EC5" w:rsidRDefault="00C06AC3" w:rsidP="00C06AC3">
      <w:pPr>
        <w:spacing w:after="120"/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Для ускорения восстановления работоспособности изделия и исключения длительной процедуры отправки его в гарантийный ремонт рекомендуется с согласия Поставщика проводить ремонт на месте силами Пользователя в соответствии с указаниями, содержащимися в Руководстве по эксплуатации изделия с использованием штатного комплекта ЗИП с его последующим восполнением за счет Поставщика. После проведения ремонта Пользователь делает соответствующую запись в паспорте в разделе «Сведения о ремонте».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3.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>Доставка дефектного изделия в Сервисный центр, его возврат (замена) Пользователю после ремонта осуществляются за счет Пользователя.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4.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</w:r>
      <w:proofErr w:type="gramStart"/>
      <w:r w:rsidRPr="00EA0EC5">
        <w:rPr>
          <w:rFonts w:ascii="Times New Roman" w:hAnsi="Times New Roman" w:cs="Times New Roman"/>
          <w:bCs/>
          <w:sz w:val="18"/>
          <w:szCs w:val="18"/>
        </w:rPr>
        <w:t>При согласии поставщика с выводами Пользователя о причинах возникновения дефектов и способах их устранения поставщик в письменной форме сообщает о готовности принять изделие в гарантийный ремонт с указанием сроков проведения ремонта в случае, если ремонт планируется произвести силами поставщика, или подтверждает готовность восполнить ЗИП Пользователя в части поставки запасных частей, использованных для проведения ремонта своими силами.</w:t>
      </w:r>
      <w:proofErr w:type="gramEnd"/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Для проведения ремонта силами поставщика Пользователь направляет поставщику дефектное изделие в таре, исключающей его дальнейшее повреждение при транспортировании. К изделию должен быть приложен паспорт. Поставщик совместно с предприятием-изготовителем устраняет дефекты изделия, после чего делает запись в паспорт о продлении гарантийного срока с учетом времени, потребовавшегося на восстановление изделия, и затем уведомляет Пользователя о готовности изделия к возврату. В случае невозможности проведения ремонта поставщик производит замену изделия.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5.</w:t>
      </w:r>
      <w:r w:rsidRPr="00EA0EC5">
        <w:rPr>
          <w:rFonts w:ascii="Times New Roman" w:hAnsi="Times New Roman" w:cs="Times New Roman"/>
          <w:bCs/>
          <w:sz w:val="18"/>
          <w:szCs w:val="18"/>
        </w:rPr>
        <w:tab/>
        <w:t xml:space="preserve">При несогласии поставщика с выводами Пользователя о причинах возникновения дефектов и способов их устранения он принимает решение о проведении исследования изделия с целью установления характера дефектов (производственный, конструктивный, эксплуатационный). О своем решении он письменно сообщает Пользователю. 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lastRenderedPageBreak/>
        <w:t>Пользователь направляет поставщику дефектное изделие в таре, исключающей его дальнейшее повреждение при транспортировании. По получению дефектного изделия поставщик совместно с предприятием-изготовителем создает экспертную комиссию для его исследования. Пользователь имеет право направить своего представителя для участия в работе комиссии, о чем он должен своевременно уведомить Поставщика.</w:t>
      </w:r>
    </w:p>
    <w:p w:rsidR="00C06AC3" w:rsidRPr="00EA0EC5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Если в результате исследования будет установлена вина поставщика, то он совместно с предприятием-изготовителем безвозмездно устраняет дефекты изделия, о чем делает соответствующую запись в паспорте. В случае невозможности проведения ремонта поставщик производит замену изделия.</w:t>
      </w:r>
    </w:p>
    <w:p w:rsidR="00453E73" w:rsidRDefault="00C06AC3" w:rsidP="00C06AC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A0EC5">
        <w:rPr>
          <w:rFonts w:ascii="Times New Roman" w:hAnsi="Times New Roman" w:cs="Times New Roman"/>
          <w:bCs/>
          <w:sz w:val="18"/>
          <w:szCs w:val="18"/>
        </w:rPr>
        <w:t>Если в результате проведения исследования будет установлена вина Пользователя (нарушение правил эксплуатации), то Пользователь обязан оплатить поставщику стоимость ремонта и стоимость проведенного исследования.</w:t>
      </w:r>
    </w:p>
    <w:p w:rsidR="00453E73" w:rsidRDefault="00453E73">
      <w:pPr>
        <w:spacing w:after="200" w:line="276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br w:type="page"/>
      </w:r>
    </w:p>
    <w:p w:rsidR="00C06AC3" w:rsidRDefault="00453E73" w:rsidP="00453E73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3E73">
        <w:rPr>
          <w:rFonts w:ascii="Times New Roman" w:hAnsi="Times New Roman" w:cs="Times New Roman"/>
          <w:b/>
          <w:sz w:val="20"/>
          <w:szCs w:val="20"/>
        </w:rPr>
        <w:lastRenderedPageBreak/>
        <w:t>ДЛЯ ЗАМЕТОК</w:t>
      </w:r>
    </w:p>
    <w:p w:rsidR="00453E73" w:rsidRDefault="00453E73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53E73" w:rsidRPr="00453E73" w:rsidRDefault="00453E73" w:rsidP="00453E73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53E73" w:rsidRPr="00453E73" w:rsidSect="00DF0283">
      <w:footerReference w:type="even" r:id="rId12"/>
      <w:footerReference w:type="default" r:id="rId13"/>
      <w:footerReference w:type="first" r:id="rId14"/>
      <w:pgSz w:w="8419" w:h="11906" w:orient="landscape"/>
      <w:pgMar w:top="851" w:right="567" w:bottom="851" w:left="567" w:header="0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AB" w:rsidRDefault="00052DAB" w:rsidP="00F05826">
      <w:pPr>
        <w:spacing w:after="0" w:line="240" w:lineRule="auto"/>
      </w:pPr>
      <w:r>
        <w:separator/>
      </w:r>
    </w:p>
  </w:endnote>
  <w:endnote w:type="continuationSeparator" w:id="0">
    <w:p w:rsidR="00052DAB" w:rsidRDefault="00052DAB" w:rsidP="00F0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83" w:rsidRDefault="00D50083" w:rsidP="00D50083">
    <w:pPr>
      <w:pStyle w:val="aa"/>
    </w:pPr>
    <w:r>
      <w:ptab w:relativeTo="margin" w:alignment="center" w:leader="none"/>
    </w:r>
    <w:r w:rsidR="007D45F2"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90439"/>
      <w:docPartObj>
        <w:docPartGallery w:val="Page Numbers (Bottom of Page)"/>
        <w:docPartUnique/>
      </w:docPartObj>
    </w:sdtPr>
    <w:sdtEndPr/>
    <w:sdtContent>
      <w:p w:rsidR="008271F5" w:rsidRDefault="008271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A2">
          <w:rPr>
            <w:noProof/>
          </w:rPr>
          <w:t>10</w:t>
        </w:r>
        <w:r>
          <w:fldChar w:fldCharType="end"/>
        </w:r>
      </w:p>
    </w:sdtContent>
  </w:sdt>
  <w:p w:rsidR="003F44B6" w:rsidRDefault="003F44B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F2" w:rsidRDefault="007D45F2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AB" w:rsidRDefault="00052DAB" w:rsidP="00F05826">
      <w:pPr>
        <w:spacing w:after="0" w:line="240" w:lineRule="auto"/>
      </w:pPr>
      <w:r>
        <w:separator/>
      </w:r>
    </w:p>
  </w:footnote>
  <w:footnote w:type="continuationSeparator" w:id="0">
    <w:p w:rsidR="00052DAB" w:rsidRDefault="00052DAB" w:rsidP="00F0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A22"/>
    <w:multiLevelType w:val="hybridMultilevel"/>
    <w:tmpl w:val="4ADEBC6E"/>
    <w:lvl w:ilvl="0" w:tplc="11CADD6E">
      <w:start w:val="6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5ACE"/>
    <w:multiLevelType w:val="hybridMultilevel"/>
    <w:tmpl w:val="C660C5A2"/>
    <w:lvl w:ilvl="0" w:tplc="7E0CF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11EA9"/>
    <w:multiLevelType w:val="hybridMultilevel"/>
    <w:tmpl w:val="59906A02"/>
    <w:lvl w:ilvl="0" w:tplc="27A2B85C">
      <w:start w:val="60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C081F1A"/>
    <w:multiLevelType w:val="hybridMultilevel"/>
    <w:tmpl w:val="6344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A1F47"/>
    <w:multiLevelType w:val="hybridMultilevel"/>
    <w:tmpl w:val="AA448C56"/>
    <w:lvl w:ilvl="0" w:tplc="306E69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1225D"/>
    <w:multiLevelType w:val="hybridMultilevel"/>
    <w:tmpl w:val="2B525ED6"/>
    <w:lvl w:ilvl="0" w:tplc="4F36406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983043"/>
    <w:multiLevelType w:val="hybridMultilevel"/>
    <w:tmpl w:val="968613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F6A39"/>
    <w:multiLevelType w:val="hybridMultilevel"/>
    <w:tmpl w:val="831AF7C6"/>
    <w:lvl w:ilvl="0" w:tplc="6764F7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32DE8"/>
    <w:multiLevelType w:val="multilevel"/>
    <w:tmpl w:val="AA504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 w:themeColor="text1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22"/>
    <w:rsid w:val="00052DAB"/>
    <w:rsid w:val="00060A60"/>
    <w:rsid w:val="00063E14"/>
    <w:rsid w:val="000C3870"/>
    <w:rsid w:val="000F67FC"/>
    <w:rsid w:val="00153ABB"/>
    <w:rsid w:val="001E7B0C"/>
    <w:rsid w:val="00212D96"/>
    <w:rsid w:val="00263C5E"/>
    <w:rsid w:val="002F7338"/>
    <w:rsid w:val="00352BD4"/>
    <w:rsid w:val="003F44B6"/>
    <w:rsid w:val="00414E3C"/>
    <w:rsid w:val="00453E73"/>
    <w:rsid w:val="00494080"/>
    <w:rsid w:val="005030B4"/>
    <w:rsid w:val="00561F15"/>
    <w:rsid w:val="005D0A61"/>
    <w:rsid w:val="006056E6"/>
    <w:rsid w:val="00650B7A"/>
    <w:rsid w:val="006539B8"/>
    <w:rsid w:val="00666AD9"/>
    <w:rsid w:val="006A5733"/>
    <w:rsid w:val="006F49BD"/>
    <w:rsid w:val="00740CE5"/>
    <w:rsid w:val="007413FC"/>
    <w:rsid w:val="00750AE1"/>
    <w:rsid w:val="0077679B"/>
    <w:rsid w:val="00792BBD"/>
    <w:rsid w:val="00796043"/>
    <w:rsid w:val="007A3E43"/>
    <w:rsid w:val="007B6701"/>
    <w:rsid w:val="007D45F2"/>
    <w:rsid w:val="007D637C"/>
    <w:rsid w:val="008271F5"/>
    <w:rsid w:val="008360A2"/>
    <w:rsid w:val="0086008D"/>
    <w:rsid w:val="00870236"/>
    <w:rsid w:val="00890047"/>
    <w:rsid w:val="008D280F"/>
    <w:rsid w:val="00950DFD"/>
    <w:rsid w:val="009C61F5"/>
    <w:rsid w:val="009F52D5"/>
    <w:rsid w:val="00A648A1"/>
    <w:rsid w:val="00A80DFD"/>
    <w:rsid w:val="00AA3C34"/>
    <w:rsid w:val="00B13306"/>
    <w:rsid w:val="00B717D1"/>
    <w:rsid w:val="00B7281D"/>
    <w:rsid w:val="00BF0A67"/>
    <w:rsid w:val="00C06AC3"/>
    <w:rsid w:val="00C22DDE"/>
    <w:rsid w:val="00C62B61"/>
    <w:rsid w:val="00C90303"/>
    <w:rsid w:val="00C969BC"/>
    <w:rsid w:val="00D42178"/>
    <w:rsid w:val="00D50083"/>
    <w:rsid w:val="00D60AA5"/>
    <w:rsid w:val="00D77766"/>
    <w:rsid w:val="00DF0283"/>
    <w:rsid w:val="00E77BCA"/>
    <w:rsid w:val="00E93122"/>
    <w:rsid w:val="00F05826"/>
    <w:rsid w:val="00F5253A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28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281D"/>
    <w:pPr>
      <w:ind w:left="720"/>
      <w:contextualSpacing/>
    </w:pPr>
  </w:style>
  <w:style w:type="table" w:styleId="a7">
    <w:name w:val="Table Grid"/>
    <w:basedOn w:val="a1"/>
    <w:uiPriority w:val="39"/>
    <w:rsid w:val="00B7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0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826"/>
  </w:style>
  <w:style w:type="paragraph" w:styleId="aa">
    <w:name w:val="footer"/>
    <w:basedOn w:val="a"/>
    <w:link w:val="ab"/>
    <w:uiPriority w:val="99"/>
    <w:unhideWhenUsed/>
    <w:rsid w:val="00F0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826"/>
  </w:style>
  <w:style w:type="paragraph" w:styleId="ac">
    <w:name w:val="No Spacing"/>
    <w:link w:val="ad"/>
    <w:uiPriority w:val="1"/>
    <w:qFormat/>
    <w:rsid w:val="00F0582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05826"/>
    <w:rPr>
      <w:rFonts w:eastAsiaTheme="minorEastAsia"/>
      <w:lang w:eastAsia="ru-RU"/>
    </w:rPr>
  </w:style>
  <w:style w:type="character" w:styleId="ae">
    <w:name w:val="Subtle Reference"/>
    <w:basedOn w:val="a0"/>
    <w:uiPriority w:val="31"/>
    <w:qFormat/>
    <w:rsid w:val="007D45F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28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281D"/>
    <w:pPr>
      <w:ind w:left="720"/>
      <w:contextualSpacing/>
    </w:pPr>
  </w:style>
  <w:style w:type="table" w:styleId="a7">
    <w:name w:val="Table Grid"/>
    <w:basedOn w:val="a1"/>
    <w:uiPriority w:val="39"/>
    <w:rsid w:val="00B7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0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826"/>
  </w:style>
  <w:style w:type="paragraph" w:styleId="aa">
    <w:name w:val="footer"/>
    <w:basedOn w:val="a"/>
    <w:link w:val="ab"/>
    <w:uiPriority w:val="99"/>
    <w:unhideWhenUsed/>
    <w:rsid w:val="00F0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826"/>
  </w:style>
  <w:style w:type="paragraph" w:styleId="ac">
    <w:name w:val="No Spacing"/>
    <w:link w:val="ad"/>
    <w:uiPriority w:val="1"/>
    <w:qFormat/>
    <w:rsid w:val="00F0582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05826"/>
    <w:rPr>
      <w:rFonts w:eastAsiaTheme="minorEastAsia"/>
      <w:lang w:eastAsia="ru-RU"/>
    </w:rPr>
  </w:style>
  <w:style w:type="character" w:styleId="ae">
    <w:name w:val="Subtle Reference"/>
    <w:basedOn w:val="a0"/>
    <w:uiPriority w:val="31"/>
    <w:qFormat/>
    <w:rsid w:val="007D45F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8128151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35B9-83C7-45FA-ABF2-71EB7C91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29</cp:revision>
  <cp:lastPrinted>2025-04-24T07:41:00Z</cp:lastPrinted>
  <dcterms:created xsi:type="dcterms:W3CDTF">2025-03-12T09:20:00Z</dcterms:created>
  <dcterms:modified xsi:type="dcterms:W3CDTF">2025-04-24T08:27:00Z</dcterms:modified>
</cp:coreProperties>
</file>